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EC95" w14:textId="77777777" w:rsidR="00BB28C1" w:rsidRPr="00C02B02" w:rsidRDefault="00B2676B">
      <w:pPr>
        <w:rPr>
          <w:b/>
          <w:noProof w:val="0"/>
        </w:rPr>
      </w:pPr>
      <w:r w:rsidRPr="00C02B02">
        <w:rPr>
          <w:b/>
          <w:noProof w:val="0"/>
        </w:rPr>
        <w:t>BIJLAGE: PROTOCOL DATALEKKEN</w:t>
      </w:r>
    </w:p>
    <w:p w14:paraId="10A5D4D7" w14:textId="77777777" w:rsidR="00FA7736" w:rsidRPr="00C02B02" w:rsidRDefault="00FA7736">
      <w:pPr>
        <w:rPr>
          <w:noProof w:val="0"/>
        </w:rPr>
      </w:pPr>
    </w:p>
    <w:p w14:paraId="44E3053C" w14:textId="77777777" w:rsidR="00B5699D" w:rsidRPr="00C02B02" w:rsidRDefault="00FA7736" w:rsidP="0027131D">
      <w:pPr>
        <w:jc w:val="both"/>
        <w:rPr>
          <w:noProof w:val="0"/>
        </w:rPr>
      </w:pPr>
      <w:r w:rsidRPr="00C02B02">
        <w:rPr>
          <w:noProof w:val="0"/>
        </w:rPr>
        <w:t>De AVG bepaalt dat datalekken direct, binnen 72 uur, gemeld moeten worden aan de Autoriteit Persoonsgegevens</w:t>
      </w:r>
      <w:r w:rsidR="00B5699D" w:rsidRPr="00C02B02">
        <w:rPr>
          <w:noProof w:val="0"/>
        </w:rPr>
        <w:t xml:space="preserve"> (’AP’)</w:t>
      </w:r>
      <w:r w:rsidRPr="00C02B02">
        <w:rPr>
          <w:noProof w:val="0"/>
        </w:rPr>
        <w:t xml:space="preserve">, </w:t>
      </w:r>
      <w:r w:rsidRPr="00C02B02">
        <w:rPr>
          <w:noProof w:val="0"/>
          <w:u w:val="single"/>
        </w:rPr>
        <w:t>tenzij</w:t>
      </w:r>
      <w:r w:rsidRPr="00C02B02">
        <w:rPr>
          <w:noProof w:val="0"/>
        </w:rPr>
        <w:t xml:space="preserve"> het onwaarschijnlijk is dat het datalek leidt tot een hoog risico voor de rechten en vrijheden van de betrokkenen. </w:t>
      </w:r>
      <w:r w:rsidR="00D54A05" w:rsidRPr="00C02B02">
        <w:rPr>
          <w:noProof w:val="0"/>
        </w:rPr>
        <w:t xml:space="preserve">Daarnaast moet het datalek </w:t>
      </w:r>
      <w:r w:rsidR="0027131D" w:rsidRPr="00C02B02">
        <w:rPr>
          <w:noProof w:val="0"/>
        </w:rPr>
        <w:t xml:space="preserve">ook aan de betrokkenen </w:t>
      </w:r>
      <w:r w:rsidR="00B5699D" w:rsidRPr="00C02B02">
        <w:rPr>
          <w:noProof w:val="0"/>
        </w:rPr>
        <w:t xml:space="preserve">gemeld worden </w:t>
      </w:r>
      <w:proofErr w:type="gramStart"/>
      <w:r w:rsidR="00B5699D" w:rsidRPr="00C02B02">
        <w:rPr>
          <w:noProof w:val="0"/>
        </w:rPr>
        <w:t>indien</w:t>
      </w:r>
      <w:proofErr w:type="gramEnd"/>
      <w:r w:rsidR="00B5699D" w:rsidRPr="00C02B02">
        <w:rPr>
          <w:noProof w:val="0"/>
        </w:rPr>
        <w:t xml:space="preserve"> het </w:t>
      </w:r>
      <w:r w:rsidR="00D54A05" w:rsidRPr="00C02B02">
        <w:rPr>
          <w:noProof w:val="0"/>
        </w:rPr>
        <w:t>waarschijnlijk een groot risico voor de rechten en vrijhed</w:t>
      </w:r>
      <w:r w:rsidR="0027131D" w:rsidRPr="00C02B02">
        <w:rPr>
          <w:noProof w:val="0"/>
        </w:rPr>
        <w:t>en van de betrokkenen met zich meebreng</w:t>
      </w:r>
      <w:r w:rsidR="00D54A05" w:rsidRPr="00C02B02">
        <w:rPr>
          <w:noProof w:val="0"/>
        </w:rPr>
        <w:t>t</w:t>
      </w:r>
      <w:r w:rsidR="00B5699D" w:rsidRPr="00C02B02">
        <w:rPr>
          <w:noProof w:val="0"/>
        </w:rPr>
        <w:t>.</w:t>
      </w:r>
    </w:p>
    <w:p w14:paraId="544CB36D" w14:textId="77777777" w:rsidR="00FA7736" w:rsidRPr="00C02B02" w:rsidRDefault="00B5699D" w:rsidP="0027131D">
      <w:pPr>
        <w:jc w:val="both"/>
        <w:rPr>
          <w:noProof w:val="0"/>
        </w:rPr>
      </w:pPr>
      <w:r w:rsidRPr="00C02B02">
        <w:rPr>
          <w:noProof w:val="0"/>
        </w:rPr>
        <w:t xml:space="preserve">Aan de beantwoording van de vraag moet een zorgvuldige (belangen)afweging voorafgaan. </w:t>
      </w:r>
      <w:r w:rsidR="00FA7736" w:rsidRPr="00C02B02">
        <w:rPr>
          <w:noProof w:val="0"/>
        </w:rPr>
        <w:t xml:space="preserve">Hierbij is </w:t>
      </w:r>
      <w:r w:rsidRPr="00C02B02">
        <w:rPr>
          <w:noProof w:val="0"/>
        </w:rPr>
        <w:t xml:space="preserve">bijvoorbeeld de aard en de omvang van de </w:t>
      </w:r>
      <w:r w:rsidR="00FA7736" w:rsidRPr="00C02B02">
        <w:rPr>
          <w:noProof w:val="0"/>
        </w:rPr>
        <w:t xml:space="preserve">persoonsgegevens </w:t>
      </w:r>
      <w:r w:rsidRPr="00C02B02">
        <w:rPr>
          <w:noProof w:val="0"/>
        </w:rPr>
        <w:t>die</w:t>
      </w:r>
      <w:r w:rsidR="00FA7736" w:rsidRPr="00C02B02">
        <w:rPr>
          <w:noProof w:val="0"/>
        </w:rPr>
        <w:t xml:space="preserve"> gelekt zijn</w:t>
      </w:r>
      <w:r w:rsidRPr="00C02B02">
        <w:rPr>
          <w:noProof w:val="0"/>
        </w:rPr>
        <w:t xml:space="preserve"> van belang.</w:t>
      </w:r>
      <w:r w:rsidR="00FA7736" w:rsidRPr="00C02B02">
        <w:rPr>
          <w:noProof w:val="0"/>
        </w:rPr>
        <w:t xml:space="preserve"> Als er bijzondere persoonsgegevens, zoals gegevens over gezondheid, gelekt zijn, dan is de melding meestal noodzakelijk. </w:t>
      </w:r>
    </w:p>
    <w:p w14:paraId="1D8C3444" w14:textId="77777777" w:rsidR="00FA7736" w:rsidRPr="00C02B02" w:rsidRDefault="00294FEE" w:rsidP="0027131D">
      <w:pPr>
        <w:jc w:val="both"/>
        <w:rPr>
          <w:noProof w:val="0"/>
        </w:rPr>
      </w:pPr>
      <w:r w:rsidRPr="00C02B02">
        <w:rPr>
          <w:noProof w:val="0"/>
        </w:rPr>
        <w:t>Dit protocol datalekken</w:t>
      </w:r>
      <w:r w:rsidR="00FA7736" w:rsidRPr="00C02B02">
        <w:rPr>
          <w:noProof w:val="0"/>
        </w:rPr>
        <w:t xml:space="preserve"> is bedoeld als hulpmiddel voor de b</w:t>
      </w:r>
      <w:r w:rsidRPr="00C02B02">
        <w:rPr>
          <w:noProof w:val="0"/>
        </w:rPr>
        <w:t>eantwo</w:t>
      </w:r>
      <w:r w:rsidR="00FA7736" w:rsidRPr="00C02B02">
        <w:rPr>
          <w:noProof w:val="0"/>
        </w:rPr>
        <w:t>o</w:t>
      </w:r>
      <w:r w:rsidRPr="00C02B02">
        <w:rPr>
          <w:noProof w:val="0"/>
        </w:rPr>
        <w:t>r</w:t>
      </w:r>
      <w:r w:rsidR="00FA7736" w:rsidRPr="00C02B02">
        <w:rPr>
          <w:noProof w:val="0"/>
        </w:rPr>
        <w:t>ding van de vraag of er sprake is van een datalek en of deze gemeld moet worden.</w:t>
      </w:r>
    </w:p>
    <w:p w14:paraId="26BDDC1D" w14:textId="77777777" w:rsidR="00FA7736" w:rsidRPr="00C02B02" w:rsidRDefault="00F62CE1" w:rsidP="0027131D">
      <w:pPr>
        <w:jc w:val="both"/>
        <w:rPr>
          <w:b/>
          <w:noProof w:val="0"/>
        </w:rPr>
      </w:pPr>
      <w:r w:rsidRPr="00C02B02">
        <w:rPr>
          <w:b/>
          <w:noProof w:val="0"/>
        </w:rPr>
        <w:t xml:space="preserve">1: </w:t>
      </w:r>
      <w:r w:rsidR="00FA7736" w:rsidRPr="00C02B02">
        <w:rPr>
          <w:b/>
          <w:noProof w:val="0"/>
        </w:rPr>
        <w:t>Wat is een datalek?</w:t>
      </w:r>
    </w:p>
    <w:p w14:paraId="5CB1FBFB" w14:textId="77777777" w:rsidR="00B05FCF" w:rsidRPr="00C02B02" w:rsidRDefault="00FA7736" w:rsidP="0027131D">
      <w:pPr>
        <w:jc w:val="both"/>
        <w:rPr>
          <w:noProof w:val="0"/>
        </w:rPr>
      </w:pPr>
      <w:r w:rsidRPr="00C02B02">
        <w:rPr>
          <w:noProof w:val="0"/>
        </w:rPr>
        <w:t xml:space="preserve">Er is sprake van een datalek als er een inbreuk in verband met persoonsgegevens heeft plaatsgevonden. </w:t>
      </w:r>
      <w:r w:rsidR="00B05FCF" w:rsidRPr="00C02B02">
        <w:rPr>
          <w:noProof w:val="0"/>
        </w:rPr>
        <w:t>Alleen e</w:t>
      </w:r>
      <w:r w:rsidR="00906DB4" w:rsidRPr="00C02B02">
        <w:rPr>
          <w:noProof w:val="0"/>
        </w:rPr>
        <w:t>en dr</w:t>
      </w:r>
      <w:r w:rsidR="00B05FCF" w:rsidRPr="00C02B02">
        <w:rPr>
          <w:noProof w:val="0"/>
        </w:rPr>
        <w:t>eiging of een tekortkoming in de beveiliging is niet voldoende; e</w:t>
      </w:r>
      <w:r w:rsidR="00906DB4" w:rsidRPr="00C02B02">
        <w:rPr>
          <w:noProof w:val="0"/>
        </w:rPr>
        <w:t>r moet</w:t>
      </w:r>
      <w:r w:rsidR="0027131D" w:rsidRPr="00C02B02">
        <w:rPr>
          <w:noProof w:val="0"/>
        </w:rPr>
        <w:t>en</w:t>
      </w:r>
      <w:r w:rsidR="00906DB4" w:rsidRPr="00C02B02">
        <w:rPr>
          <w:noProof w:val="0"/>
        </w:rPr>
        <w:t xml:space="preserve"> daadwerkelijk </w:t>
      </w:r>
      <w:r w:rsidR="00B05FCF" w:rsidRPr="00C02B02">
        <w:rPr>
          <w:noProof w:val="0"/>
        </w:rPr>
        <w:t>persoonsgegevens ge</w:t>
      </w:r>
      <w:r w:rsidR="00906DB4" w:rsidRPr="00C02B02">
        <w:rPr>
          <w:noProof w:val="0"/>
        </w:rPr>
        <w:t>lek</w:t>
      </w:r>
      <w:r w:rsidR="00B05FCF" w:rsidRPr="00C02B02">
        <w:rPr>
          <w:noProof w:val="0"/>
        </w:rPr>
        <w:t xml:space="preserve">t zijn. </w:t>
      </w:r>
      <w:r w:rsidR="00906DB4" w:rsidRPr="00C02B02">
        <w:rPr>
          <w:noProof w:val="0"/>
        </w:rPr>
        <w:t xml:space="preserve"> </w:t>
      </w:r>
    </w:p>
    <w:p w14:paraId="331CB5E9" w14:textId="77777777" w:rsidR="00F62CE1" w:rsidRPr="00C02B02" w:rsidRDefault="00F62CE1" w:rsidP="0027131D">
      <w:pPr>
        <w:jc w:val="both"/>
        <w:rPr>
          <w:noProof w:val="0"/>
        </w:rPr>
      </w:pPr>
      <w:r w:rsidRPr="00C02B02">
        <w:rPr>
          <w:noProof w:val="0"/>
        </w:rPr>
        <w:t xml:space="preserve">Onder een datalek verstaat de </w:t>
      </w:r>
      <w:proofErr w:type="gramStart"/>
      <w:r w:rsidR="00B5699D" w:rsidRPr="00C02B02">
        <w:rPr>
          <w:noProof w:val="0"/>
        </w:rPr>
        <w:t>AP</w:t>
      </w:r>
      <w:r w:rsidRPr="00C02B02">
        <w:rPr>
          <w:noProof w:val="0"/>
        </w:rPr>
        <w:t xml:space="preserve"> persoonsgegevens</w:t>
      </w:r>
      <w:proofErr w:type="gramEnd"/>
      <w:r w:rsidRPr="00C02B02">
        <w:rPr>
          <w:noProof w:val="0"/>
        </w:rPr>
        <w:t xml:space="preserve"> die gelekt of vernietigd </w:t>
      </w:r>
      <w:r w:rsidR="00C02B02">
        <w:rPr>
          <w:noProof w:val="0"/>
        </w:rPr>
        <w:t xml:space="preserve">zijn als gevolg van </w:t>
      </w:r>
      <w:r w:rsidRPr="00C02B02">
        <w:rPr>
          <w:noProof w:val="0"/>
        </w:rPr>
        <w:t>een beveiligingsi</w:t>
      </w:r>
      <w:r w:rsidR="00A732C1" w:rsidRPr="00C02B02">
        <w:rPr>
          <w:noProof w:val="0"/>
        </w:rPr>
        <w:t>ncident. Bij het l</w:t>
      </w:r>
      <w:r w:rsidRPr="00C02B02">
        <w:rPr>
          <w:noProof w:val="0"/>
        </w:rPr>
        <w:t>ek zijn persoonsgegevens blootgesteld aan verlies of onrechtmatige verwerking.</w:t>
      </w:r>
      <w:r w:rsidR="00B05FCF" w:rsidRPr="00C02B02">
        <w:rPr>
          <w:noProof w:val="0"/>
        </w:rPr>
        <w:t xml:space="preserve"> Bij verlies zijn de persoonsgegevens er niet meer. Onder onrecht</w:t>
      </w:r>
      <w:r w:rsidR="0027131D" w:rsidRPr="00C02B02">
        <w:rPr>
          <w:noProof w:val="0"/>
        </w:rPr>
        <w:t>mat</w:t>
      </w:r>
      <w:r w:rsidR="00B05FCF" w:rsidRPr="00C02B02">
        <w:rPr>
          <w:noProof w:val="0"/>
        </w:rPr>
        <w:t>ige verwerking vallen bijvoorbeeld onbevoegde kennisneming, wijziging, aantasting of de verstrekking daarvan.</w:t>
      </w:r>
    </w:p>
    <w:p w14:paraId="6F7B6A6F" w14:textId="77777777" w:rsidR="00FA7736" w:rsidRPr="00C02B02" w:rsidRDefault="00FA7736" w:rsidP="0027131D">
      <w:pPr>
        <w:jc w:val="both"/>
        <w:rPr>
          <w:noProof w:val="0"/>
        </w:rPr>
      </w:pPr>
      <w:r w:rsidRPr="00C02B02">
        <w:rPr>
          <w:noProof w:val="0"/>
        </w:rPr>
        <w:t xml:space="preserve">Voorbeelden van inbreuken in verband met persoonsgegevens </w:t>
      </w:r>
      <w:r w:rsidR="00F62CE1" w:rsidRPr="00C02B02">
        <w:rPr>
          <w:noProof w:val="0"/>
        </w:rPr>
        <w:t>kunnen z</w:t>
      </w:r>
      <w:r w:rsidRPr="00C02B02">
        <w:rPr>
          <w:noProof w:val="0"/>
        </w:rPr>
        <w:t xml:space="preserve">ijn: </w:t>
      </w:r>
    </w:p>
    <w:p w14:paraId="6CAF0667" w14:textId="77777777" w:rsidR="00FA7736" w:rsidRPr="00C02B02" w:rsidRDefault="00FA7736" w:rsidP="0027131D">
      <w:pPr>
        <w:pStyle w:val="Kleurrijkelijst-accent1"/>
        <w:numPr>
          <w:ilvl w:val="0"/>
          <w:numId w:val="1"/>
        </w:numPr>
        <w:jc w:val="both"/>
        <w:rPr>
          <w:noProof w:val="0"/>
        </w:rPr>
      </w:pPr>
      <w:proofErr w:type="gramStart"/>
      <w:r w:rsidRPr="00C02B02">
        <w:rPr>
          <w:noProof w:val="0"/>
        </w:rPr>
        <w:t>kwijtraken</w:t>
      </w:r>
      <w:proofErr w:type="gramEnd"/>
      <w:r w:rsidRPr="00C02B02">
        <w:rPr>
          <w:noProof w:val="0"/>
        </w:rPr>
        <w:t xml:space="preserve"> van een USB -stick</w:t>
      </w:r>
    </w:p>
    <w:p w14:paraId="119594C8" w14:textId="77777777" w:rsidR="00FA7736" w:rsidRPr="00C02B02" w:rsidRDefault="00FA7736" w:rsidP="0027131D">
      <w:pPr>
        <w:pStyle w:val="Kleurrijkelijst-accent1"/>
        <w:numPr>
          <w:ilvl w:val="0"/>
          <w:numId w:val="1"/>
        </w:numPr>
        <w:jc w:val="both"/>
        <w:rPr>
          <w:noProof w:val="0"/>
        </w:rPr>
      </w:pPr>
      <w:proofErr w:type="gramStart"/>
      <w:r w:rsidRPr="00C02B02">
        <w:rPr>
          <w:noProof w:val="0"/>
        </w:rPr>
        <w:t>diefstal</w:t>
      </w:r>
      <w:proofErr w:type="gramEnd"/>
      <w:r w:rsidRPr="00C02B02">
        <w:rPr>
          <w:noProof w:val="0"/>
        </w:rPr>
        <w:t xml:space="preserve"> van een laptop</w:t>
      </w:r>
    </w:p>
    <w:p w14:paraId="32797DC5" w14:textId="77777777" w:rsidR="00FA7736" w:rsidRPr="00C02B02" w:rsidRDefault="00FA7736" w:rsidP="0027131D">
      <w:pPr>
        <w:pStyle w:val="Kleurrijkelijst-accent1"/>
        <w:numPr>
          <w:ilvl w:val="0"/>
          <w:numId w:val="1"/>
        </w:numPr>
        <w:jc w:val="both"/>
        <w:rPr>
          <w:noProof w:val="0"/>
        </w:rPr>
      </w:pPr>
      <w:proofErr w:type="gramStart"/>
      <w:r w:rsidRPr="00C02B02">
        <w:rPr>
          <w:noProof w:val="0"/>
        </w:rPr>
        <w:t>inbraak</w:t>
      </w:r>
      <w:proofErr w:type="gramEnd"/>
      <w:r w:rsidRPr="00C02B02">
        <w:rPr>
          <w:noProof w:val="0"/>
        </w:rPr>
        <w:t xml:space="preserve"> door een hacker</w:t>
      </w:r>
    </w:p>
    <w:p w14:paraId="79DAC27C" w14:textId="77777777" w:rsidR="00FA7736" w:rsidRPr="00C02B02" w:rsidRDefault="00FA7736" w:rsidP="0027131D">
      <w:pPr>
        <w:pStyle w:val="Kleurrijkelijst-accent1"/>
        <w:numPr>
          <w:ilvl w:val="0"/>
          <w:numId w:val="1"/>
        </w:numPr>
        <w:jc w:val="both"/>
        <w:rPr>
          <w:noProof w:val="0"/>
        </w:rPr>
      </w:pPr>
      <w:proofErr w:type="gramStart"/>
      <w:r w:rsidRPr="00C02B02">
        <w:rPr>
          <w:noProof w:val="0"/>
        </w:rPr>
        <w:t>persoonsgegevens</w:t>
      </w:r>
      <w:proofErr w:type="gramEnd"/>
      <w:r w:rsidRPr="00C02B02">
        <w:rPr>
          <w:noProof w:val="0"/>
        </w:rPr>
        <w:t xml:space="preserve"> per ongeluk gepubliceerd</w:t>
      </w:r>
    </w:p>
    <w:p w14:paraId="5863F9AB" w14:textId="77777777" w:rsidR="00FA7736" w:rsidRPr="00C02B02" w:rsidRDefault="00FA7736" w:rsidP="0027131D">
      <w:pPr>
        <w:pStyle w:val="Kleurrijkelijst-accent1"/>
        <w:numPr>
          <w:ilvl w:val="0"/>
          <w:numId w:val="1"/>
        </w:numPr>
        <w:jc w:val="both"/>
        <w:rPr>
          <w:noProof w:val="0"/>
        </w:rPr>
      </w:pPr>
      <w:proofErr w:type="gramStart"/>
      <w:r w:rsidRPr="00C02B02">
        <w:rPr>
          <w:noProof w:val="0"/>
        </w:rPr>
        <w:t>hacking</w:t>
      </w:r>
      <w:proofErr w:type="gramEnd"/>
      <w:r w:rsidRPr="00C02B02">
        <w:rPr>
          <w:noProof w:val="0"/>
        </w:rPr>
        <w:t>, ma</w:t>
      </w:r>
      <w:r w:rsidR="0027131D" w:rsidRPr="00C02B02">
        <w:rPr>
          <w:noProof w:val="0"/>
        </w:rPr>
        <w:t>i</w:t>
      </w:r>
      <w:r w:rsidRPr="00C02B02">
        <w:rPr>
          <w:noProof w:val="0"/>
        </w:rPr>
        <w:t>lware of fishing</w:t>
      </w:r>
    </w:p>
    <w:p w14:paraId="0E6E013F" w14:textId="77777777" w:rsidR="00FA7736" w:rsidRPr="00C02B02" w:rsidRDefault="00FA7736" w:rsidP="0027131D">
      <w:pPr>
        <w:pStyle w:val="Kleurrijkelijst-accent1"/>
        <w:numPr>
          <w:ilvl w:val="0"/>
          <w:numId w:val="1"/>
        </w:numPr>
        <w:jc w:val="both"/>
        <w:rPr>
          <w:noProof w:val="0"/>
        </w:rPr>
      </w:pPr>
      <w:proofErr w:type="gramStart"/>
      <w:r w:rsidRPr="00C02B02">
        <w:rPr>
          <w:noProof w:val="0"/>
        </w:rPr>
        <w:t>persoonsgegevens</w:t>
      </w:r>
      <w:proofErr w:type="gramEnd"/>
      <w:r w:rsidRPr="00C02B02">
        <w:rPr>
          <w:noProof w:val="0"/>
        </w:rPr>
        <w:t xml:space="preserve"> aan verkeerde persoon verstuurd</w:t>
      </w:r>
    </w:p>
    <w:p w14:paraId="2D32857C" w14:textId="77777777" w:rsidR="00B05FCF" w:rsidRPr="00C02B02" w:rsidRDefault="00B05FCF" w:rsidP="0027131D">
      <w:pPr>
        <w:pStyle w:val="Kleurrijkelijst-accent1"/>
        <w:numPr>
          <w:ilvl w:val="0"/>
          <w:numId w:val="1"/>
        </w:numPr>
        <w:jc w:val="both"/>
        <w:rPr>
          <w:noProof w:val="0"/>
        </w:rPr>
      </w:pPr>
      <w:proofErr w:type="gramStart"/>
      <w:r w:rsidRPr="00C02B02">
        <w:rPr>
          <w:noProof w:val="0"/>
        </w:rPr>
        <w:t>calamiteiten</w:t>
      </w:r>
      <w:proofErr w:type="gramEnd"/>
      <w:r w:rsidRPr="00C02B02">
        <w:rPr>
          <w:noProof w:val="0"/>
        </w:rPr>
        <w:t xml:space="preserve"> zoals brand in een datacentrum</w:t>
      </w:r>
    </w:p>
    <w:p w14:paraId="0637B759" w14:textId="77777777" w:rsidR="00846B2B" w:rsidRPr="00C02B02" w:rsidRDefault="00846B2B" w:rsidP="00FA7736">
      <w:pPr>
        <w:rPr>
          <w:b/>
          <w:noProof w:val="0"/>
        </w:rPr>
      </w:pPr>
    </w:p>
    <w:p w14:paraId="228187E2" w14:textId="77777777" w:rsidR="00F62CE1" w:rsidRPr="00C02B02" w:rsidRDefault="00F62CE1" w:rsidP="00FA7736">
      <w:pPr>
        <w:rPr>
          <w:b/>
          <w:noProof w:val="0"/>
        </w:rPr>
      </w:pPr>
      <w:r w:rsidRPr="00C02B02">
        <w:rPr>
          <w:b/>
          <w:noProof w:val="0"/>
        </w:rPr>
        <w:t>2: Contactpersoon aanwijzen</w:t>
      </w:r>
    </w:p>
    <w:p w14:paraId="5E46A591" w14:textId="77777777" w:rsidR="00F62CE1" w:rsidRPr="00C02B02" w:rsidRDefault="00F62CE1" w:rsidP="0027131D">
      <w:pPr>
        <w:jc w:val="both"/>
        <w:rPr>
          <w:noProof w:val="0"/>
        </w:rPr>
      </w:pPr>
      <w:r w:rsidRPr="00C02B02">
        <w:rPr>
          <w:noProof w:val="0"/>
        </w:rPr>
        <w:t xml:space="preserve">De organisatie moet een </w:t>
      </w:r>
      <w:r w:rsidR="00B5699D" w:rsidRPr="00C02B02">
        <w:rPr>
          <w:noProof w:val="0"/>
        </w:rPr>
        <w:t xml:space="preserve">eigen </w:t>
      </w:r>
      <w:r w:rsidRPr="00C02B02">
        <w:rPr>
          <w:noProof w:val="0"/>
        </w:rPr>
        <w:t xml:space="preserve">contactpersoon aanwijzen aan wie eventuele datalekken gemeld </w:t>
      </w:r>
      <w:r w:rsidR="00AA38F4" w:rsidRPr="00C02B02">
        <w:rPr>
          <w:noProof w:val="0"/>
        </w:rPr>
        <w:t xml:space="preserve">moeten </w:t>
      </w:r>
      <w:r w:rsidRPr="00C02B02">
        <w:rPr>
          <w:noProof w:val="0"/>
        </w:rPr>
        <w:t>worden. Dit kan bijvoorbeeld een bestuur</w:t>
      </w:r>
      <w:r w:rsidR="00B5699D" w:rsidRPr="00C02B02">
        <w:rPr>
          <w:noProof w:val="0"/>
        </w:rPr>
        <w:t>s</w:t>
      </w:r>
      <w:r w:rsidRPr="00C02B02">
        <w:rPr>
          <w:noProof w:val="0"/>
        </w:rPr>
        <w:t>lid of de Functionaris Gegevensbescherming zijn.</w:t>
      </w:r>
      <w:r w:rsidR="00846B2B" w:rsidRPr="00C02B02">
        <w:rPr>
          <w:noProof w:val="0"/>
        </w:rPr>
        <w:t xml:space="preserve"> (</w:t>
      </w:r>
      <w:proofErr w:type="gramStart"/>
      <w:r w:rsidR="00846B2B" w:rsidRPr="00C02B02">
        <w:rPr>
          <w:noProof w:val="0"/>
        </w:rPr>
        <w:t>hierna</w:t>
      </w:r>
      <w:proofErr w:type="gramEnd"/>
      <w:r w:rsidR="00846B2B" w:rsidRPr="00C02B02">
        <w:rPr>
          <w:noProof w:val="0"/>
        </w:rPr>
        <w:t>: ‘Contactpersoon”)</w:t>
      </w:r>
    </w:p>
    <w:p w14:paraId="574A9BEB" w14:textId="77777777" w:rsidR="0045797B" w:rsidRPr="00C02B02" w:rsidRDefault="00B5699D" w:rsidP="0027131D">
      <w:pPr>
        <w:jc w:val="both"/>
        <w:rPr>
          <w:b/>
          <w:noProof w:val="0"/>
        </w:rPr>
      </w:pPr>
      <w:r w:rsidRPr="00C02B02">
        <w:rPr>
          <w:b/>
          <w:noProof w:val="0"/>
        </w:rPr>
        <w:t>3</w:t>
      </w:r>
      <w:r w:rsidR="0045797B" w:rsidRPr="00C02B02">
        <w:rPr>
          <w:b/>
          <w:noProof w:val="0"/>
        </w:rPr>
        <w:t>: Informeren medewerkers</w:t>
      </w:r>
    </w:p>
    <w:p w14:paraId="644C63F4" w14:textId="77777777" w:rsidR="0045797B" w:rsidRPr="00C02B02" w:rsidRDefault="0045797B" w:rsidP="0027131D">
      <w:pPr>
        <w:jc w:val="both"/>
        <w:rPr>
          <w:noProof w:val="0"/>
        </w:rPr>
      </w:pPr>
      <w:r w:rsidRPr="00C02B02">
        <w:rPr>
          <w:noProof w:val="0"/>
        </w:rPr>
        <w:t xml:space="preserve">Medewerkers binnen de organisatie dienen zich </w:t>
      </w:r>
      <w:proofErr w:type="gramStart"/>
      <w:r w:rsidRPr="00C02B02">
        <w:rPr>
          <w:noProof w:val="0"/>
        </w:rPr>
        <w:t>er van</w:t>
      </w:r>
      <w:proofErr w:type="gramEnd"/>
      <w:r w:rsidRPr="00C02B02">
        <w:rPr>
          <w:noProof w:val="0"/>
        </w:rPr>
        <w:t xml:space="preserve"> bewust te zijn dat als er sprake is van </w:t>
      </w:r>
      <w:r w:rsidR="00C02B02" w:rsidRPr="00C02B02">
        <w:rPr>
          <w:noProof w:val="0"/>
        </w:rPr>
        <w:t>een datalek</w:t>
      </w:r>
      <w:r w:rsidR="00F62CE1" w:rsidRPr="00C02B02">
        <w:rPr>
          <w:noProof w:val="0"/>
        </w:rPr>
        <w:t>,</w:t>
      </w:r>
      <w:r w:rsidRPr="00C02B02">
        <w:rPr>
          <w:noProof w:val="0"/>
        </w:rPr>
        <w:t xml:space="preserve"> zij d</w:t>
      </w:r>
      <w:r w:rsidR="00AA38F4" w:rsidRPr="00C02B02">
        <w:rPr>
          <w:noProof w:val="0"/>
        </w:rPr>
        <w:t>it datalek</w:t>
      </w:r>
      <w:r w:rsidRPr="00C02B02">
        <w:rPr>
          <w:noProof w:val="0"/>
        </w:rPr>
        <w:t xml:space="preserve"> direct (diezelfde dag nog) moeten melden bij de aangewezen</w:t>
      </w:r>
      <w:r w:rsidR="00846B2B" w:rsidRPr="00C02B02">
        <w:rPr>
          <w:noProof w:val="0"/>
        </w:rPr>
        <w:t xml:space="preserve"> C</w:t>
      </w:r>
      <w:r w:rsidRPr="00C02B02">
        <w:rPr>
          <w:noProof w:val="0"/>
        </w:rPr>
        <w:t>ontactpersoon, zodat deze tijdig het datalek kan melden bij de Aut</w:t>
      </w:r>
      <w:r w:rsidR="00846B2B" w:rsidRPr="00C02B02">
        <w:rPr>
          <w:noProof w:val="0"/>
        </w:rPr>
        <w:t>o</w:t>
      </w:r>
      <w:r w:rsidRPr="00C02B02">
        <w:rPr>
          <w:noProof w:val="0"/>
        </w:rPr>
        <w:t>riteit Persoonsgegevens.</w:t>
      </w:r>
      <w:r w:rsidR="00846B2B" w:rsidRPr="00C02B02">
        <w:rPr>
          <w:noProof w:val="0"/>
        </w:rPr>
        <w:t xml:space="preserve"> Zij dienen bekend te zijn met het in dit protocol opgenomen stappenplan.</w:t>
      </w:r>
    </w:p>
    <w:p w14:paraId="61A382D2" w14:textId="77777777" w:rsidR="0045797B" w:rsidRPr="00C02B02" w:rsidRDefault="00846B2B" w:rsidP="00FA7736">
      <w:pPr>
        <w:rPr>
          <w:b/>
          <w:noProof w:val="0"/>
        </w:rPr>
      </w:pPr>
      <w:r w:rsidRPr="00C02B02">
        <w:rPr>
          <w:b/>
          <w:noProof w:val="0"/>
        </w:rPr>
        <w:lastRenderedPageBreak/>
        <w:t>4: Uitvoeren van het stappenplan Datalekken</w:t>
      </w:r>
    </w:p>
    <w:p w14:paraId="58DEA3CE" w14:textId="77777777" w:rsidR="00846B2B" w:rsidRPr="00C02B02" w:rsidRDefault="00846B2B" w:rsidP="0027131D">
      <w:pPr>
        <w:jc w:val="both"/>
        <w:rPr>
          <w:noProof w:val="0"/>
        </w:rPr>
      </w:pPr>
      <w:r w:rsidRPr="00C02B02">
        <w:rPr>
          <w:noProof w:val="0"/>
        </w:rPr>
        <w:t>De binnen de organisatie aangewezen Contactpersoon draagt zorg voor de invoering en naleving van het hieronder opgenomen stappenplan</w:t>
      </w:r>
      <w:r w:rsidR="00B5699D" w:rsidRPr="00C02B02">
        <w:rPr>
          <w:noProof w:val="0"/>
        </w:rPr>
        <w:t xml:space="preserve"> </w:t>
      </w:r>
      <w:r w:rsidRPr="00C02B02">
        <w:rPr>
          <w:noProof w:val="0"/>
        </w:rPr>
        <w:t xml:space="preserve">Datalekken. </w:t>
      </w:r>
      <w:proofErr w:type="gramStart"/>
      <w:r w:rsidRPr="00C02B02">
        <w:rPr>
          <w:noProof w:val="0"/>
        </w:rPr>
        <w:t>Indien</w:t>
      </w:r>
      <w:proofErr w:type="gramEnd"/>
      <w:r w:rsidRPr="00C02B02">
        <w:rPr>
          <w:noProof w:val="0"/>
        </w:rPr>
        <w:t xml:space="preserve"> er een datalek optreedt dienen de stappen in het stappenplan Datalekken doorlopen te worden</w:t>
      </w:r>
      <w:r w:rsidR="0027131D" w:rsidRPr="00C02B02">
        <w:rPr>
          <w:noProof w:val="0"/>
        </w:rPr>
        <w:t>.</w:t>
      </w:r>
    </w:p>
    <w:p w14:paraId="703EF6CA" w14:textId="77777777" w:rsidR="00846B2B" w:rsidRPr="00C02B02" w:rsidRDefault="00846B2B" w:rsidP="0027131D">
      <w:pPr>
        <w:jc w:val="both"/>
        <w:rPr>
          <w:noProof w:val="0"/>
        </w:rPr>
      </w:pPr>
    </w:p>
    <w:p w14:paraId="3A8EA53C" w14:textId="77777777" w:rsidR="00846B2B" w:rsidRPr="00C02B02" w:rsidRDefault="00B5699D" w:rsidP="00FA7736">
      <w:pPr>
        <w:rPr>
          <w:b/>
          <w:noProof w:val="0"/>
        </w:rPr>
      </w:pPr>
      <w:r w:rsidRPr="00C02B02">
        <w:rPr>
          <w:b/>
          <w:noProof w:val="0"/>
        </w:rPr>
        <w:t>STAPPENPLAN DATALEKKEN</w:t>
      </w:r>
    </w:p>
    <w:tbl>
      <w:tblPr>
        <w:tblStyle w:val="Onopgemaaktetabel3"/>
        <w:tblW w:w="9700" w:type="dxa"/>
        <w:tblLook w:val="04A0" w:firstRow="1" w:lastRow="0" w:firstColumn="1" w:lastColumn="0" w:noHBand="0" w:noVBand="1"/>
      </w:tblPr>
      <w:tblGrid>
        <w:gridCol w:w="3070"/>
        <w:gridCol w:w="3559"/>
        <w:gridCol w:w="3071"/>
      </w:tblGrid>
      <w:tr w:rsidR="00846B2B" w:rsidRPr="00C02B02" w14:paraId="3578087B" w14:textId="77777777" w:rsidTr="006444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0" w:type="dxa"/>
          </w:tcPr>
          <w:p w14:paraId="0D65C066" w14:textId="77777777" w:rsidR="00846B2B" w:rsidRPr="00C02B02" w:rsidRDefault="00846B2B" w:rsidP="00846B2B">
            <w:pPr>
              <w:rPr>
                <w:b w:val="0"/>
                <w:noProof w:val="0"/>
              </w:rPr>
            </w:pPr>
            <w:r w:rsidRPr="00C02B02">
              <w:rPr>
                <w:b w:val="0"/>
                <w:noProof w:val="0"/>
              </w:rPr>
              <w:t>Processtappen</w:t>
            </w:r>
          </w:p>
        </w:tc>
        <w:tc>
          <w:tcPr>
            <w:tcW w:w="3559" w:type="dxa"/>
          </w:tcPr>
          <w:p w14:paraId="1392B51E" w14:textId="77777777" w:rsidR="00846B2B" w:rsidRPr="00C02B02" w:rsidRDefault="00846B2B" w:rsidP="00FA7736">
            <w:pPr>
              <w:cnfStyle w:val="100000000000" w:firstRow="1" w:lastRow="0" w:firstColumn="0" w:lastColumn="0" w:oddVBand="0" w:evenVBand="0" w:oddHBand="0" w:evenHBand="0" w:firstRowFirstColumn="0" w:firstRowLastColumn="0" w:lastRowFirstColumn="0" w:lastRowLastColumn="0"/>
              <w:rPr>
                <w:b w:val="0"/>
                <w:noProof w:val="0"/>
              </w:rPr>
            </w:pPr>
            <w:r w:rsidRPr="00C02B02">
              <w:rPr>
                <w:b w:val="0"/>
                <w:noProof w:val="0"/>
              </w:rPr>
              <w:t>Activiteit</w:t>
            </w:r>
          </w:p>
        </w:tc>
        <w:tc>
          <w:tcPr>
            <w:tcW w:w="3071" w:type="dxa"/>
          </w:tcPr>
          <w:p w14:paraId="7E3AEBE1" w14:textId="77777777" w:rsidR="00846B2B" w:rsidRPr="00C02B02" w:rsidRDefault="00846B2B" w:rsidP="00FA7736">
            <w:pPr>
              <w:cnfStyle w:val="100000000000" w:firstRow="1" w:lastRow="0" w:firstColumn="0" w:lastColumn="0" w:oddVBand="0" w:evenVBand="0" w:oddHBand="0" w:evenHBand="0" w:firstRowFirstColumn="0" w:firstRowLastColumn="0" w:lastRowFirstColumn="0" w:lastRowLastColumn="0"/>
              <w:rPr>
                <w:b w:val="0"/>
                <w:noProof w:val="0"/>
              </w:rPr>
            </w:pPr>
            <w:r w:rsidRPr="00C02B02">
              <w:rPr>
                <w:b w:val="0"/>
                <w:noProof w:val="0"/>
              </w:rPr>
              <w:t>Verantwoordelijke persoon</w:t>
            </w:r>
          </w:p>
        </w:tc>
      </w:tr>
      <w:tr w:rsidR="00846B2B" w:rsidRPr="00C02B02" w14:paraId="348DBDC9" w14:textId="77777777" w:rsidTr="0064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8EA2655" w14:textId="77777777" w:rsidR="00846B2B" w:rsidRPr="00C02B02" w:rsidRDefault="0027131D" w:rsidP="0020134B">
            <w:pPr>
              <w:ind w:left="284" w:hanging="284"/>
              <w:rPr>
                <w:noProof w:val="0"/>
              </w:rPr>
            </w:pPr>
            <w:r w:rsidRPr="00C02B02">
              <w:rPr>
                <w:noProof w:val="0"/>
              </w:rPr>
              <w:t>1.  Er wordt een (mogelijk</w:t>
            </w:r>
            <w:r w:rsidR="00846B2B" w:rsidRPr="00C02B02">
              <w:rPr>
                <w:noProof w:val="0"/>
              </w:rPr>
              <w:t>) datalek ontdekt</w:t>
            </w:r>
          </w:p>
          <w:p w14:paraId="29CD67F1" w14:textId="77777777" w:rsidR="00846B2B" w:rsidRPr="00C02B02" w:rsidRDefault="00846B2B" w:rsidP="00FA7736">
            <w:pPr>
              <w:rPr>
                <w:noProof w:val="0"/>
              </w:rPr>
            </w:pPr>
          </w:p>
        </w:tc>
        <w:tc>
          <w:tcPr>
            <w:tcW w:w="3559" w:type="dxa"/>
          </w:tcPr>
          <w:p w14:paraId="481952F4" w14:textId="77777777" w:rsidR="00846B2B" w:rsidRPr="00C02B02" w:rsidRDefault="00846B2B"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Maak direct intern melding van (mogelijke) datalek</w:t>
            </w:r>
          </w:p>
          <w:p w14:paraId="0E9042A5" w14:textId="77777777" w:rsidR="00846B2B" w:rsidRPr="00C02B02" w:rsidRDefault="00846B2B"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Informeer de v</w:t>
            </w:r>
            <w:r w:rsidR="0027131D" w:rsidRPr="00C02B02">
              <w:rPr>
                <w:noProof w:val="0"/>
              </w:rPr>
              <w:t>erantwoordelijke Contactpersoon</w:t>
            </w:r>
          </w:p>
        </w:tc>
        <w:tc>
          <w:tcPr>
            <w:tcW w:w="3071" w:type="dxa"/>
          </w:tcPr>
          <w:p w14:paraId="4F596BEA" w14:textId="77777777" w:rsidR="00846B2B" w:rsidRPr="00C02B02" w:rsidRDefault="00846B2B" w:rsidP="00FA7736">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Medewerker die het ontdekt</w:t>
            </w:r>
          </w:p>
        </w:tc>
      </w:tr>
      <w:tr w:rsidR="00846B2B" w:rsidRPr="00C02B02" w14:paraId="5A0A2317" w14:textId="77777777" w:rsidTr="006444D3">
        <w:tc>
          <w:tcPr>
            <w:cnfStyle w:val="001000000000" w:firstRow="0" w:lastRow="0" w:firstColumn="1" w:lastColumn="0" w:oddVBand="0" w:evenVBand="0" w:oddHBand="0" w:evenHBand="0" w:firstRowFirstColumn="0" w:firstRowLastColumn="0" w:lastRowFirstColumn="0" w:lastRowLastColumn="0"/>
            <w:tcW w:w="3070" w:type="dxa"/>
          </w:tcPr>
          <w:p w14:paraId="3CB69053" w14:textId="77777777" w:rsidR="00846B2B" w:rsidRPr="00C02B02" w:rsidRDefault="00846B2B" w:rsidP="00FA7736">
            <w:pPr>
              <w:rPr>
                <w:noProof w:val="0"/>
              </w:rPr>
            </w:pPr>
            <w:r w:rsidRPr="00C02B02">
              <w:rPr>
                <w:noProof w:val="0"/>
              </w:rPr>
              <w:t>2. Beoordeel het datalek</w:t>
            </w:r>
          </w:p>
        </w:tc>
        <w:tc>
          <w:tcPr>
            <w:tcW w:w="3559" w:type="dxa"/>
          </w:tcPr>
          <w:p w14:paraId="42CBA4DB" w14:textId="77777777" w:rsidR="00846B2B" w:rsidRPr="00C02B02" w:rsidRDefault="00B5699D"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O</w:t>
            </w:r>
            <w:r w:rsidR="00F71782" w:rsidRPr="00C02B02">
              <w:rPr>
                <w:noProof w:val="0"/>
              </w:rPr>
              <w:t>nderzoek het beveiligingsincident</w:t>
            </w:r>
          </w:p>
          <w:p w14:paraId="19804432" w14:textId="77777777" w:rsidR="00F71782" w:rsidRPr="00C02B02" w:rsidRDefault="00B5699D"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O</w:t>
            </w:r>
            <w:r w:rsidR="00F71782" w:rsidRPr="00C02B02">
              <w:rPr>
                <w:noProof w:val="0"/>
              </w:rPr>
              <w:t xml:space="preserve">nderzoek of er persoonsgegevens </w:t>
            </w:r>
            <w:r w:rsidR="00294FEE" w:rsidRPr="00C02B02">
              <w:rPr>
                <w:noProof w:val="0"/>
              </w:rPr>
              <w:t>verloren zijn gegaan of onrecht</w:t>
            </w:r>
            <w:r w:rsidR="00F71782" w:rsidRPr="00C02B02">
              <w:rPr>
                <w:noProof w:val="0"/>
              </w:rPr>
              <w:t>m</w:t>
            </w:r>
            <w:r w:rsidR="00294FEE" w:rsidRPr="00C02B02">
              <w:rPr>
                <w:noProof w:val="0"/>
              </w:rPr>
              <w:t>at</w:t>
            </w:r>
            <w:r w:rsidR="00F71782" w:rsidRPr="00C02B02">
              <w:rPr>
                <w:noProof w:val="0"/>
              </w:rPr>
              <w:t>ig gebruikt kunnen worden</w:t>
            </w:r>
          </w:p>
          <w:p w14:paraId="68C4F573" w14:textId="77777777" w:rsidR="00F71782" w:rsidRPr="00C02B02" w:rsidRDefault="00B5699D"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B</w:t>
            </w:r>
            <w:r w:rsidR="00F71782" w:rsidRPr="00C02B02">
              <w:rPr>
                <w:noProof w:val="0"/>
              </w:rPr>
              <w:t>eoordeel wie of welke afdelingen binnen de organisatie hierbij betrokken zijn</w:t>
            </w:r>
          </w:p>
          <w:p w14:paraId="67091AF6" w14:textId="77777777" w:rsidR="00F71782" w:rsidRPr="00C02B02" w:rsidRDefault="00B5699D"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B</w:t>
            </w:r>
            <w:r w:rsidR="00F71782" w:rsidRPr="00C02B02">
              <w:rPr>
                <w:noProof w:val="0"/>
              </w:rPr>
              <w:t>eoordeel of er een verwerker betrokken is bij het incident</w:t>
            </w:r>
            <w:r w:rsidRPr="00C02B02">
              <w:rPr>
                <w:noProof w:val="0"/>
              </w:rPr>
              <w:t>. Zo ja dan dient deze bij het proces betrokken te worden</w:t>
            </w:r>
          </w:p>
        </w:tc>
        <w:tc>
          <w:tcPr>
            <w:tcW w:w="3071" w:type="dxa"/>
          </w:tcPr>
          <w:p w14:paraId="635C3591" w14:textId="77777777" w:rsidR="00846B2B" w:rsidRPr="00C02B02" w:rsidRDefault="009D3E05" w:rsidP="00FA7736">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Manager van a</w:t>
            </w:r>
            <w:r w:rsidR="00F71782" w:rsidRPr="00C02B02">
              <w:rPr>
                <w:noProof w:val="0"/>
              </w:rPr>
              <w:t>fdeling waar binnen het datalek heeft plaatsgebonden</w:t>
            </w:r>
          </w:p>
          <w:p w14:paraId="637FF296" w14:textId="77777777" w:rsidR="00F71782" w:rsidRPr="00C02B02" w:rsidRDefault="009D3E05" w:rsidP="00FA7736">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Man</w:t>
            </w:r>
            <w:r w:rsidR="0027131D" w:rsidRPr="00C02B02">
              <w:rPr>
                <w:noProof w:val="0"/>
              </w:rPr>
              <w:t>a</w:t>
            </w:r>
            <w:r w:rsidRPr="00C02B02">
              <w:rPr>
                <w:noProof w:val="0"/>
              </w:rPr>
              <w:t>ger van de a</w:t>
            </w:r>
            <w:r w:rsidR="00F71782" w:rsidRPr="00C02B02">
              <w:rPr>
                <w:noProof w:val="0"/>
              </w:rPr>
              <w:t>fdeling die verantwoordelijk is voor de beveiligingsincidenten (bijvoorbeeld IT)</w:t>
            </w:r>
          </w:p>
          <w:p w14:paraId="3E8A4872" w14:textId="77777777" w:rsidR="009D3E05" w:rsidRPr="00C02B02" w:rsidRDefault="009D3E05" w:rsidP="00FA7736">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Aangewezen contactpersoon</w:t>
            </w:r>
          </w:p>
        </w:tc>
      </w:tr>
      <w:tr w:rsidR="00846B2B" w:rsidRPr="00C02B02" w14:paraId="0FF1105D" w14:textId="77777777" w:rsidTr="006444D3">
        <w:trPr>
          <w:cnfStyle w:val="000000100000" w:firstRow="0" w:lastRow="0" w:firstColumn="0" w:lastColumn="0" w:oddVBand="0" w:evenVBand="0" w:oddHBand="1" w:evenHBand="0" w:firstRowFirstColumn="0" w:firstRowLastColumn="0" w:lastRowFirstColumn="0" w:lastRowLastColumn="0"/>
          <w:trHeight w:val="2248"/>
        </w:trPr>
        <w:tc>
          <w:tcPr>
            <w:cnfStyle w:val="001000000000" w:firstRow="0" w:lastRow="0" w:firstColumn="1" w:lastColumn="0" w:oddVBand="0" w:evenVBand="0" w:oddHBand="0" w:evenHBand="0" w:firstRowFirstColumn="0" w:firstRowLastColumn="0" w:lastRowFirstColumn="0" w:lastRowLastColumn="0"/>
            <w:tcW w:w="3070" w:type="dxa"/>
          </w:tcPr>
          <w:p w14:paraId="51F115DA" w14:textId="77777777" w:rsidR="00846B2B" w:rsidRPr="00C02B02" w:rsidRDefault="00F71782" w:rsidP="00FA7736">
            <w:pPr>
              <w:rPr>
                <w:noProof w:val="0"/>
              </w:rPr>
            </w:pPr>
            <w:r w:rsidRPr="00C02B02">
              <w:rPr>
                <w:noProof w:val="0"/>
              </w:rPr>
              <w:t>3. Bestrijd</w:t>
            </w:r>
            <w:r w:rsidR="0027131D" w:rsidRPr="00C02B02">
              <w:rPr>
                <w:noProof w:val="0"/>
              </w:rPr>
              <w:t>t</w:t>
            </w:r>
            <w:r w:rsidRPr="00C02B02">
              <w:rPr>
                <w:noProof w:val="0"/>
              </w:rPr>
              <w:t xml:space="preserve"> het datalek</w:t>
            </w:r>
          </w:p>
        </w:tc>
        <w:tc>
          <w:tcPr>
            <w:tcW w:w="3559" w:type="dxa"/>
          </w:tcPr>
          <w:p w14:paraId="28E026A3" w14:textId="77777777" w:rsidR="00846B2B" w:rsidRPr="00C02B02" w:rsidRDefault="00B5699D"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S</w:t>
            </w:r>
            <w:r w:rsidR="00F71782" w:rsidRPr="00C02B02">
              <w:rPr>
                <w:noProof w:val="0"/>
              </w:rPr>
              <w:t>top het datalek als het nog kan</w:t>
            </w:r>
          </w:p>
          <w:p w14:paraId="3A36F7E8" w14:textId="77777777" w:rsidR="00F71782" w:rsidRPr="00C02B02" w:rsidRDefault="00B5699D"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N</w:t>
            </w:r>
            <w:r w:rsidR="00F71782" w:rsidRPr="00C02B02">
              <w:rPr>
                <w:noProof w:val="0"/>
              </w:rPr>
              <w:t>eem andere maatregelen om het datalek en de daaruit voortvloeiende schade te beperkten</w:t>
            </w:r>
          </w:p>
          <w:p w14:paraId="69D15E10" w14:textId="77777777" w:rsidR="00F71782" w:rsidRPr="00C02B02" w:rsidRDefault="00B5699D"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L</w:t>
            </w:r>
            <w:r w:rsidR="00F71782" w:rsidRPr="00C02B02">
              <w:rPr>
                <w:noProof w:val="0"/>
              </w:rPr>
              <w:t>eg de acties van de genomen maatregelen vast in het dossier</w:t>
            </w:r>
          </w:p>
        </w:tc>
        <w:tc>
          <w:tcPr>
            <w:tcW w:w="3071" w:type="dxa"/>
          </w:tcPr>
          <w:p w14:paraId="20128366" w14:textId="77777777" w:rsidR="009D3E05" w:rsidRPr="00C02B02" w:rsidRDefault="009D3E05" w:rsidP="009D3E05">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Manager van afdeling waar binnen het datalek heeft plaatsgebonden</w:t>
            </w:r>
          </w:p>
          <w:p w14:paraId="0147B600" w14:textId="77777777" w:rsidR="009D3E05" w:rsidRPr="00C02B02" w:rsidRDefault="009D3E05" w:rsidP="009D3E05">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Man</w:t>
            </w:r>
            <w:r w:rsidR="00B5699D" w:rsidRPr="00C02B02">
              <w:rPr>
                <w:noProof w:val="0"/>
              </w:rPr>
              <w:t>a</w:t>
            </w:r>
            <w:r w:rsidRPr="00C02B02">
              <w:rPr>
                <w:noProof w:val="0"/>
              </w:rPr>
              <w:t>ger van de afdeling die verantwoordelijk is voor de beveiligingsincidenten (bijvoorbeeld IT)</w:t>
            </w:r>
          </w:p>
          <w:p w14:paraId="371DDE97" w14:textId="77777777" w:rsidR="009D3E05" w:rsidRPr="00C02B02" w:rsidRDefault="009D3E05" w:rsidP="009D3E05">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Aangewezen contactpersoon</w:t>
            </w:r>
          </w:p>
        </w:tc>
      </w:tr>
      <w:tr w:rsidR="00846B2B" w:rsidRPr="00C02B02" w14:paraId="167DDEDE" w14:textId="77777777" w:rsidTr="006444D3">
        <w:tc>
          <w:tcPr>
            <w:cnfStyle w:val="001000000000" w:firstRow="0" w:lastRow="0" w:firstColumn="1" w:lastColumn="0" w:oddVBand="0" w:evenVBand="0" w:oddHBand="0" w:evenHBand="0" w:firstRowFirstColumn="0" w:firstRowLastColumn="0" w:lastRowFirstColumn="0" w:lastRowLastColumn="0"/>
            <w:tcW w:w="3070" w:type="dxa"/>
          </w:tcPr>
          <w:p w14:paraId="2E0D85FF" w14:textId="77777777" w:rsidR="00846B2B" w:rsidRPr="00C02B02" w:rsidRDefault="00F71782" w:rsidP="00FA7736">
            <w:pPr>
              <w:rPr>
                <w:noProof w:val="0"/>
              </w:rPr>
            </w:pPr>
            <w:r w:rsidRPr="00C02B02">
              <w:rPr>
                <w:noProof w:val="0"/>
              </w:rPr>
              <w:t>4.</w:t>
            </w:r>
            <w:r w:rsidR="009D3E05" w:rsidRPr="00C02B02">
              <w:rPr>
                <w:noProof w:val="0"/>
              </w:rPr>
              <w:t>Vaststellen impact datalek</w:t>
            </w:r>
          </w:p>
        </w:tc>
        <w:tc>
          <w:tcPr>
            <w:tcW w:w="3559" w:type="dxa"/>
          </w:tcPr>
          <w:p w14:paraId="57DA42AE" w14:textId="77777777" w:rsidR="00846B2B" w:rsidRPr="00C02B02" w:rsidRDefault="009D3E05"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Onderzoek het datalek en de gevolgen daarvan</w:t>
            </w:r>
          </w:p>
          <w:p w14:paraId="6B3CEC25" w14:textId="77777777" w:rsidR="00A732C1" w:rsidRPr="00C02B02" w:rsidRDefault="00B5699D"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 xml:space="preserve">Onderzoek de aard van de </w:t>
            </w:r>
            <w:r w:rsidR="00A732C1" w:rsidRPr="00C02B02">
              <w:rPr>
                <w:noProof w:val="0"/>
              </w:rPr>
              <w:t xml:space="preserve">gegevens </w:t>
            </w:r>
            <w:r w:rsidRPr="00C02B02">
              <w:rPr>
                <w:noProof w:val="0"/>
              </w:rPr>
              <w:t>die</w:t>
            </w:r>
            <w:r w:rsidR="00A732C1" w:rsidRPr="00C02B02">
              <w:rPr>
                <w:noProof w:val="0"/>
              </w:rPr>
              <w:t xml:space="preserve"> gelekt zijn. </w:t>
            </w:r>
            <w:r w:rsidR="00C02B02" w:rsidRPr="00C02B02">
              <w:rPr>
                <w:noProof w:val="0"/>
              </w:rPr>
              <w:t>Bijv.</w:t>
            </w:r>
            <w:r w:rsidR="00A732C1" w:rsidRPr="00C02B02">
              <w:rPr>
                <w:noProof w:val="0"/>
              </w:rPr>
              <w:t xml:space="preserve"> gezondheidsgegevens, wachtwoorden, gegevens over </w:t>
            </w:r>
            <w:r w:rsidR="00C02B02" w:rsidRPr="00C02B02">
              <w:rPr>
                <w:noProof w:val="0"/>
              </w:rPr>
              <w:lastRenderedPageBreak/>
              <w:t>financiële</w:t>
            </w:r>
            <w:r w:rsidR="00A732C1" w:rsidRPr="00C02B02">
              <w:rPr>
                <w:noProof w:val="0"/>
              </w:rPr>
              <w:t xml:space="preserve"> situatie of die kunnen leiden tot stigmatisering/misbruik</w:t>
            </w:r>
          </w:p>
          <w:p w14:paraId="1B3C269A" w14:textId="77777777" w:rsidR="00A732C1" w:rsidRPr="00C02B02" w:rsidRDefault="00A732C1"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 xml:space="preserve">Onderzoek de </w:t>
            </w:r>
            <w:r w:rsidR="00B5699D" w:rsidRPr="00C02B02">
              <w:rPr>
                <w:noProof w:val="0"/>
              </w:rPr>
              <w:t xml:space="preserve">omvang van de gelekte </w:t>
            </w:r>
            <w:r w:rsidRPr="00C02B02">
              <w:rPr>
                <w:noProof w:val="0"/>
              </w:rPr>
              <w:t xml:space="preserve">gegevens </w:t>
            </w:r>
          </w:p>
          <w:p w14:paraId="6DA1AFCB" w14:textId="77777777" w:rsidR="009D3E05" w:rsidRPr="00C02B02" w:rsidRDefault="0027131D"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Beoordeel welke impact het</w:t>
            </w:r>
            <w:r w:rsidR="008562BD" w:rsidRPr="00C02B02">
              <w:rPr>
                <w:noProof w:val="0"/>
              </w:rPr>
              <w:t xml:space="preserve"> lek kan hebben </w:t>
            </w:r>
            <w:r w:rsidR="009D3E05" w:rsidRPr="00C02B02">
              <w:rPr>
                <w:noProof w:val="0"/>
              </w:rPr>
              <w:t>op de betrokken personen</w:t>
            </w:r>
          </w:p>
          <w:p w14:paraId="6EE1F462" w14:textId="77777777" w:rsidR="009D3E05" w:rsidRPr="00C02B02" w:rsidRDefault="00B5699D"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Stel vast</w:t>
            </w:r>
            <w:r w:rsidR="009D3E05" w:rsidRPr="00C02B02">
              <w:rPr>
                <w:noProof w:val="0"/>
              </w:rPr>
              <w:t xml:space="preserve"> wat de nadelige gevolgen kunnen zijn </w:t>
            </w:r>
          </w:p>
        </w:tc>
        <w:tc>
          <w:tcPr>
            <w:tcW w:w="3071" w:type="dxa"/>
          </w:tcPr>
          <w:p w14:paraId="6D693455" w14:textId="77777777" w:rsidR="00ED6500" w:rsidRPr="00C02B02" w:rsidRDefault="00ED6500" w:rsidP="00ED6500">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lastRenderedPageBreak/>
              <w:t>Manager van afdeling waar binnen het datalek heeft plaatsgebonden</w:t>
            </w:r>
          </w:p>
          <w:p w14:paraId="78098DE5" w14:textId="77777777" w:rsidR="00ED6500" w:rsidRPr="00C02B02" w:rsidRDefault="00ED6500" w:rsidP="00ED6500">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Man</w:t>
            </w:r>
            <w:r w:rsidR="00B5699D" w:rsidRPr="00C02B02">
              <w:rPr>
                <w:noProof w:val="0"/>
              </w:rPr>
              <w:t>a</w:t>
            </w:r>
            <w:r w:rsidRPr="00C02B02">
              <w:rPr>
                <w:noProof w:val="0"/>
              </w:rPr>
              <w:t>ger van de afdeling die verantwoordelijk is voor de beveiligingsincidenten (bijvoorbeeld IT)</w:t>
            </w:r>
          </w:p>
          <w:p w14:paraId="2195957C" w14:textId="77777777" w:rsidR="00846B2B" w:rsidRPr="00C02B02" w:rsidRDefault="00ED6500" w:rsidP="00ED6500">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lastRenderedPageBreak/>
              <w:t>Aangewezen contactpersoon</w:t>
            </w:r>
          </w:p>
          <w:p w14:paraId="0294834D" w14:textId="77777777" w:rsidR="00ED6500" w:rsidRPr="00C02B02" w:rsidRDefault="00ED6500" w:rsidP="00ED6500">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Functionaris Gegevensbescherming</w:t>
            </w:r>
          </w:p>
        </w:tc>
      </w:tr>
      <w:tr w:rsidR="00846B2B" w:rsidRPr="00C02B02" w14:paraId="485EE3D2" w14:textId="77777777" w:rsidTr="006444D3">
        <w:trPr>
          <w:cnfStyle w:val="000000100000" w:firstRow="0" w:lastRow="0" w:firstColumn="0" w:lastColumn="0" w:oddVBand="0" w:evenVBand="0" w:oddHBand="1" w:evenHBand="0" w:firstRowFirstColumn="0" w:firstRowLastColumn="0" w:lastRowFirstColumn="0" w:lastRowLastColumn="0"/>
          <w:trHeight w:val="3004"/>
        </w:trPr>
        <w:tc>
          <w:tcPr>
            <w:cnfStyle w:val="001000000000" w:firstRow="0" w:lastRow="0" w:firstColumn="1" w:lastColumn="0" w:oddVBand="0" w:evenVBand="0" w:oddHBand="0" w:evenHBand="0" w:firstRowFirstColumn="0" w:firstRowLastColumn="0" w:lastRowFirstColumn="0" w:lastRowLastColumn="0"/>
            <w:tcW w:w="3070" w:type="dxa"/>
          </w:tcPr>
          <w:p w14:paraId="75DB9F79" w14:textId="77777777" w:rsidR="00846B2B" w:rsidRPr="00C02B02" w:rsidRDefault="00ED6500" w:rsidP="00FA7736">
            <w:pPr>
              <w:rPr>
                <w:noProof w:val="0"/>
              </w:rPr>
            </w:pPr>
            <w:r w:rsidRPr="00C02B02">
              <w:rPr>
                <w:noProof w:val="0"/>
              </w:rPr>
              <w:lastRenderedPageBreak/>
              <w:t>5. Vaststellen Meld en Herstelaanpak</w:t>
            </w:r>
          </w:p>
        </w:tc>
        <w:tc>
          <w:tcPr>
            <w:tcW w:w="3559" w:type="dxa"/>
          </w:tcPr>
          <w:p w14:paraId="0581D7FA" w14:textId="77777777" w:rsidR="00846B2B" w:rsidRPr="00C02B02" w:rsidRDefault="00ED6500"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Bepaal aanpak/informeren AP</w:t>
            </w:r>
          </w:p>
          <w:p w14:paraId="61473E67" w14:textId="77777777" w:rsidR="00ED6500" w:rsidRPr="00C02B02" w:rsidRDefault="00ED6500"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Bepaal aanpak/informeren betrokkenen</w:t>
            </w:r>
          </w:p>
          <w:p w14:paraId="0531D22F" w14:textId="77777777" w:rsidR="00ED6500" w:rsidRPr="00C02B02" w:rsidRDefault="00ED6500"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Bepaal acties voor nazorg betrokkenen</w:t>
            </w:r>
          </w:p>
          <w:p w14:paraId="6359039A" w14:textId="77777777" w:rsidR="00ED6500" w:rsidRPr="00C02B02" w:rsidRDefault="00ED6500"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 xml:space="preserve">Bepaal acties voor belang van de </w:t>
            </w:r>
            <w:r w:rsidR="00C02B02" w:rsidRPr="00C02B02">
              <w:rPr>
                <w:noProof w:val="0"/>
              </w:rPr>
              <w:t>organisatie</w:t>
            </w:r>
          </w:p>
          <w:p w14:paraId="68EC236E" w14:textId="77777777" w:rsidR="00ED6500" w:rsidRPr="00C02B02" w:rsidRDefault="00ED6500"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Bepaal acties voor verbetering beveiliging</w:t>
            </w:r>
          </w:p>
        </w:tc>
        <w:tc>
          <w:tcPr>
            <w:tcW w:w="3071" w:type="dxa"/>
          </w:tcPr>
          <w:p w14:paraId="46180FCC" w14:textId="77777777" w:rsidR="00ED6500" w:rsidRPr="00C02B02" w:rsidRDefault="00ED6500" w:rsidP="00ED6500">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Manager van afdeling waar binnen het datalek heeft plaatsgebonden</w:t>
            </w:r>
          </w:p>
          <w:p w14:paraId="2422E0F9" w14:textId="77777777" w:rsidR="00ED6500" w:rsidRPr="00C02B02" w:rsidRDefault="00ED6500" w:rsidP="00ED6500">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Man</w:t>
            </w:r>
            <w:r w:rsidR="0027131D" w:rsidRPr="00C02B02">
              <w:rPr>
                <w:noProof w:val="0"/>
              </w:rPr>
              <w:t>a</w:t>
            </w:r>
            <w:r w:rsidRPr="00C02B02">
              <w:rPr>
                <w:noProof w:val="0"/>
              </w:rPr>
              <w:t>ger van de afdeling die verantwoordelijk is voor de beveiligingsincidenten (bijvoorbeeld IT)</w:t>
            </w:r>
          </w:p>
          <w:p w14:paraId="691D7E75" w14:textId="77777777" w:rsidR="00846B2B" w:rsidRPr="00C02B02" w:rsidRDefault="00ED6500" w:rsidP="00ED6500">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Aangewezen contactpersoon</w:t>
            </w:r>
          </w:p>
          <w:p w14:paraId="2B892BB7" w14:textId="77777777" w:rsidR="00ED6500" w:rsidRPr="00C02B02" w:rsidRDefault="00ED6500" w:rsidP="00B5699D">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Functionaris Gegevensbescherming</w:t>
            </w:r>
          </w:p>
        </w:tc>
      </w:tr>
      <w:tr w:rsidR="00846B2B" w:rsidRPr="00C02B02" w14:paraId="0BDC7BF3" w14:textId="77777777" w:rsidTr="006444D3">
        <w:tc>
          <w:tcPr>
            <w:cnfStyle w:val="001000000000" w:firstRow="0" w:lastRow="0" w:firstColumn="1" w:lastColumn="0" w:oddVBand="0" w:evenVBand="0" w:oddHBand="0" w:evenHBand="0" w:firstRowFirstColumn="0" w:firstRowLastColumn="0" w:lastRowFirstColumn="0" w:lastRowLastColumn="0"/>
            <w:tcW w:w="3070" w:type="dxa"/>
          </w:tcPr>
          <w:p w14:paraId="7B56CF0B" w14:textId="77777777" w:rsidR="00846B2B" w:rsidRPr="00C02B02" w:rsidRDefault="00ED6500" w:rsidP="00FA7736">
            <w:pPr>
              <w:rPr>
                <w:noProof w:val="0"/>
              </w:rPr>
            </w:pPr>
            <w:r w:rsidRPr="00C02B02">
              <w:rPr>
                <w:noProof w:val="0"/>
              </w:rPr>
              <w:t>6. Melden AP*</w:t>
            </w:r>
          </w:p>
        </w:tc>
        <w:tc>
          <w:tcPr>
            <w:tcW w:w="3559" w:type="dxa"/>
          </w:tcPr>
          <w:p w14:paraId="4C51DE71" w14:textId="77777777" w:rsidR="00846B2B" w:rsidRPr="00C02B02" w:rsidRDefault="00ED6500"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Indien besloten wordt om AP te informeren dan moet dat binnen 72 uur</w:t>
            </w:r>
          </w:p>
          <w:p w14:paraId="7BCF8238" w14:textId="77777777" w:rsidR="00ED6500" w:rsidRPr="00C02B02" w:rsidRDefault="00ED6500"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Melding via de website van het AP</w:t>
            </w:r>
          </w:p>
          <w:p w14:paraId="62C39122" w14:textId="77777777" w:rsidR="00ED6500" w:rsidRPr="00C02B02" w:rsidRDefault="00ED6500"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 xml:space="preserve">Van tevoren kan het Meldformulier Datalekken gebruikt worden </w:t>
            </w:r>
          </w:p>
        </w:tc>
        <w:tc>
          <w:tcPr>
            <w:tcW w:w="3071" w:type="dxa"/>
          </w:tcPr>
          <w:p w14:paraId="03A3A9AF" w14:textId="77777777" w:rsidR="00846B2B" w:rsidRPr="00C02B02" w:rsidRDefault="00ED6500" w:rsidP="00FA7736">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Aangewezen contactpersoon</w:t>
            </w:r>
          </w:p>
          <w:p w14:paraId="38B15A5E" w14:textId="77777777" w:rsidR="00ED6500" w:rsidRPr="00C02B02" w:rsidRDefault="00ED6500" w:rsidP="00FA7736">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Functionaris Gegevensbescherming</w:t>
            </w:r>
          </w:p>
          <w:p w14:paraId="06E4A00B" w14:textId="77777777" w:rsidR="00ED6500" w:rsidRPr="00C02B02" w:rsidRDefault="00ED6500" w:rsidP="00FA7736">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Bestuur</w:t>
            </w:r>
          </w:p>
        </w:tc>
      </w:tr>
      <w:tr w:rsidR="00ED6500" w:rsidRPr="00C02B02" w14:paraId="442DD872" w14:textId="77777777" w:rsidTr="006444D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070" w:type="dxa"/>
          </w:tcPr>
          <w:p w14:paraId="248BC45D" w14:textId="77777777" w:rsidR="00ED6500" w:rsidRPr="00C02B02" w:rsidRDefault="00ED6500" w:rsidP="00ED6500">
            <w:pPr>
              <w:rPr>
                <w:noProof w:val="0"/>
              </w:rPr>
            </w:pPr>
            <w:r w:rsidRPr="00C02B02">
              <w:rPr>
                <w:noProof w:val="0"/>
              </w:rPr>
              <w:t>7. Melden betrokkenen**</w:t>
            </w:r>
          </w:p>
        </w:tc>
        <w:tc>
          <w:tcPr>
            <w:tcW w:w="3559" w:type="dxa"/>
          </w:tcPr>
          <w:p w14:paraId="20F8E846" w14:textId="77777777" w:rsidR="00ED6500" w:rsidRPr="00C02B02" w:rsidRDefault="00ED6500"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Melding via bijvoorbeeld brief</w:t>
            </w:r>
          </w:p>
          <w:p w14:paraId="07F379A9" w14:textId="77777777" w:rsidR="00855AD4" w:rsidRPr="00C02B02" w:rsidRDefault="00ED6500"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 xml:space="preserve">Meedelen </w:t>
            </w:r>
            <w:r w:rsidR="00855AD4" w:rsidRPr="00C02B02">
              <w:rPr>
                <w:noProof w:val="0"/>
              </w:rPr>
              <w:t xml:space="preserve">wat er is gebeurd, welke persoonsgegevens getroffen zijn en wat de mogelijke </w:t>
            </w:r>
            <w:r w:rsidRPr="00C02B02">
              <w:rPr>
                <w:noProof w:val="0"/>
              </w:rPr>
              <w:t>gevolgen van</w:t>
            </w:r>
            <w:r w:rsidR="00855AD4" w:rsidRPr="00C02B02">
              <w:rPr>
                <w:noProof w:val="0"/>
              </w:rPr>
              <w:t xml:space="preserve"> </w:t>
            </w:r>
            <w:r w:rsidR="00C02B02" w:rsidRPr="00C02B02">
              <w:rPr>
                <w:noProof w:val="0"/>
              </w:rPr>
              <w:t>het datalek</w:t>
            </w:r>
            <w:r w:rsidRPr="00C02B02">
              <w:rPr>
                <w:noProof w:val="0"/>
              </w:rPr>
              <w:t xml:space="preserve"> </w:t>
            </w:r>
            <w:r w:rsidR="00855AD4" w:rsidRPr="00C02B02">
              <w:rPr>
                <w:noProof w:val="0"/>
              </w:rPr>
              <w:t>kunnen zijn.</w:t>
            </w:r>
          </w:p>
          <w:p w14:paraId="228EECA9" w14:textId="77777777" w:rsidR="00ED6500" w:rsidRPr="00C02B02" w:rsidRDefault="00855AD4" w:rsidP="00B5699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Informeren over d</w:t>
            </w:r>
            <w:r w:rsidR="00ED6500" w:rsidRPr="00C02B02">
              <w:rPr>
                <w:noProof w:val="0"/>
              </w:rPr>
              <w:t xml:space="preserve">e maatregelen die </w:t>
            </w:r>
            <w:r w:rsidRPr="00C02B02">
              <w:rPr>
                <w:noProof w:val="0"/>
              </w:rPr>
              <w:t xml:space="preserve">de organisatie neemt en die de betrokkene zelf kan nemen </w:t>
            </w:r>
            <w:r w:rsidR="00ED6500" w:rsidRPr="00C02B02">
              <w:rPr>
                <w:noProof w:val="0"/>
              </w:rPr>
              <w:t>om schade te voorkomen</w:t>
            </w:r>
          </w:p>
        </w:tc>
        <w:tc>
          <w:tcPr>
            <w:tcW w:w="3071" w:type="dxa"/>
          </w:tcPr>
          <w:p w14:paraId="6019E5EF" w14:textId="77777777" w:rsidR="00ED6500" w:rsidRPr="00C02B02" w:rsidRDefault="00ED6500" w:rsidP="00ED6500">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Aangewezen contactpersoon</w:t>
            </w:r>
          </w:p>
          <w:p w14:paraId="5C96FA28" w14:textId="77777777" w:rsidR="00ED6500" w:rsidRPr="00C02B02" w:rsidRDefault="00ED6500" w:rsidP="00ED6500">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Functionaris Gegevensbescherming</w:t>
            </w:r>
          </w:p>
          <w:p w14:paraId="2707C5CC" w14:textId="77777777" w:rsidR="00ED6500" w:rsidRPr="00C02B02" w:rsidRDefault="00ED6500" w:rsidP="00ED6500">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Bestuur</w:t>
            </w:r>
          </w:p>
          <w:p w14:paraId="703BE0D9" w14:textId="77777777" w:rsidR="00ED6500" w:rsidRPr="00C02B02" w:rsidRDefault="00ED6500" w:rsidP="00ED6500">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Marketin</w:t>
            </w:r>
            <w:r w:rsidR="0027131D" w:rsidRPr="00C02B02">
              <w:rPr>
                <w:noProof w:val="0"/>
              </w:rPr>
              <w:t>g</w:t>
            </w:r>
            <w:r w:rsidRPr="00C02B02">
              <w:rPr>
                <w:noProof w:val="0"/>
              </w:rPr>
              <w:t>/communicatie</w:t>
            </w:r>
          </w:p>
        </w:tc>
      </w:tr>
      <w:tr w:rsidR="00ED6500" w:rsidRPr="00C02B02" w14:paraId="3B3FBD50" w14:textId="77777777" w:rsidTr="006444D3">
        <w:tc>
          <w:tcPr>
            <w:cnfStyle w:val="001000000000" w:firstRow="0" w:lastRow="0" w:firstColumn="1" w:lastColumn="0" w:oddVBand="0" w:evenVBand="0" w:oddHBand="0" w:evenHBand="0" w:firstRowFirstColumn="0" w:firstRowLastColumn="0" w:lastRowFirstColumn="0" w:lastRowLastColumn="0"/>
            <w:tcW w:w="3070" w:type="dxa"/>
          </w:tcPr>
          <w:p w14:paraId="2DD571BF" w14:textId="77777777" w:rsidR="00ED6500" w:rsidRPr="00C02B02" w:rsidRDefault="00855AD4" w:rsidP="00FA7736">
            <w:pPr>
              <w:rPr>
                <w:noProof w:val="0"/>
              </w:rPr>
            </w:pPr>
            <w:r w:rsidRPr="00C02B02">
              <w:rPr>
                <w:noProof w:val="0"/>
              </w:rPr>
              <w:t>8. Uitvoeren herstelwerkzaamheden</w:t>
            </w:r>
          </w:p>
        </w:tc>
        <w:tc>
          <w:tcPr>
            <w:tcW w:w="3559" w:type="dxa"/>
          </w:tcPr>
          <w:p w14:paraId="7079682D" w14:textId="77777777" w:rsidR="00ED6500" w:rsidRPr="00C02B02" w:rsidRDefault="00855AD4"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Herste</w:t>
            </w:r>
            <w:r w:rsidR="00B5699D" w:rsidRPr="00C02B02">
              <w:rPr>
                <w:noProof w:val="0"/>
              </w:rPr>
              <w:t>l</w:t>
            </w:r>
            <w:r w:rsidRPr="00C02B02">
              <w:rPr>
                <w:noProof w:val="0"/>
              </w:rPr>
              <w:t xml:space="preserve"> het datalek</w:t>
            </w:r>
          </w:p>
          <w:p w14:paraId="7C9E8499" w14:textId="77777777" w:rsidR="00855AD4" w:rsidRPr="00C02B02" w:rsidRDefault="00855AD4"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Verbeter</w:t>
            </w:r>
            <w:r w:rsidR="0027131D" w:rsidRPr="00C02B02">
              <w:rPr>
                <w:noProof w:val="0"/>
              </w:rPr>
              <w:t>en</w:t>
            </w:r>
            <w:r w:rsidRPr="00C02B02">
              <w:rPr>
                <w:noProof w:val="0"/>
              </w:rPr>
              <w:t xml:space="preserve"> van de beveiliging</w:t>
            </w:r>
          </w:p>
          <w:p w14:paraId="6851E454" w14:textId="77777777" w:rsidR="00855AD4" w:rsidRPr="00C02B02" w:rsidRDefault="00855AD4" w:rsidP="00B5699D">
            <w:pPr>
              <w:numPr>
                <w:ilvl w:val="0"/>
                <w:numId w:val="4"/>
              </w:numPr>
              <w:ind w:left="191" w:hanging="191"/>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Lever nazorg aan de betrokkenen</w:t>
            </w:r>
          </w:p>
        </w:tc>
        <w:tc>
          <w:tcPr>
            <w:tcW w:w="3071" w:type="dxa"/>
          </w:tcPr>
          <w:p w14:paraId="28B1695F" w14:textId="77777777" w:rsidR="00855AD4" w:rsidRPr="00C02B02" w:rsidRDefault="00855AD4" w:rsidP="00855AD4">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t>Man</w:t>
            </w:r>
            <w:r w:rsidR="0027131D" w:rsidRPr="00C02B02">
              <w:rPr>
                <w:noProof w:val="0"/>
              </w:rPr>
              <w:t>a</w:t>
            </w:r>
            <w:r w:rsidRPr="00C02B02">
              <w:rPr>
                <w:noProof w:val="0"/>
              </w:rPr>
              <w:t>ger van de afdeling die verantwoordelijk is voor de beveiligingsincidenten (bijvoorbeeld IT)</w:t>
            </w:r>
          </w:p>
          <w:p w14:paraId="392428D8" w14:textId="77777777" w:rsidR="00ED6500" w:rsidRPr="00C02B02" w:rsidRDefault="00855AD4" w:rsidP="00FA7736">
            <w:pPr>
              <w:cnfStyle w:val="000000000000" w:firstRow="0" w:lastRow="0" w:firstColumn="0" w:lastColumn="0" w:oddVBand="0" w:evenVBand="0" w:oddHBand="0" w:evenHBand="0" w:firstRowFirstColumn="0" w:firstRowLastColumn="0" w:lastRowFirstColumn="0" w:lastRowLastColumn="0"/>
              <w:rPr>
                <w:noProof w:val="0"/>
              </w:rPr>
            </w:pPr>
            <w:r w:rsidRPr="00C02B02">
              <w:rPr>
                <w:noProof w:val="0"/>
              </w:rPr>
              <w:lastRenderedPageBreak/>
              <w:t>Aangewezen contactpersoon</w:t>
            </w:r>
          </w:p>
        </w:tc>
      </w:tr>
      <w:tr w:rsidR="00855AD4" w:rsidRPr="00C02B02" w14:paraId="54E8DB62" w14:textId="77777777" w:rsidTr="0064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74E6D8C" w14:textId="77777777" w:rsidR="00855AD4" w:rsidRPr="00C02B02" w:rsidRDefault="00855AD4" w:rsidP="00FA7736">
            <w:pPr>
              <w:rPr>
                <w:noProof w:val="0"/>
              </w:rPr>
            </w:pPr>
            <w:r w:rsidRPr="00C02B02">
              <w:rPr>
                <w:noProof w:val="0"/>
              </w:rPr>
              <w:lastRenderedPageBreak/>
              <w:t>9. Optimaliseer het beveiliging</w:t>
            </w:r>
            <w:r w:rsidR="0027131D" w:rsidRPr="00C02B02">
              <w:rPr>
                <w:noProof w:val="0"/>
              </w:rPr>
              <w:t>s-</w:t>
            </w:r>
            <w:r w:rsidRPr="00C02B02">
              <w:rPr>
                <w:noProof w:val="0"/>
              </w:rPr>
              <w:t xml:space="preserve"> en het Datalek proces</w:t>
            </w:r>
          </w:p>
        </w:tc>
        <w:tc>
          <w:tcPr>
            <w:tcW w:w="3559" w:type="dxa"/>
          </w:tcPr>
          <w:p w14:paraId="36CD5247" w14:textId="77777777" w:rsidR="00855AD4" w:rsidRPr="00C02B02" w:rsidRDefault="00B5699D" w:rsidP="0027131D">
            <w:pPr>
              <w:numPr>
                <w:ilvl w:val="0"/>
                <w:numId w:val="4"/>
              </w:numPr>
              <w:ind w:left="191" w:hanging="191"/>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R</w:t>
            </w:r>
            <w:r w:rsidR="00855AD4" w:rsidRPr="00C02B02">
              <w:rPr>
                <w:noProof w:val="0"/>
              </w:rPr>
              <w:t>egi</w:t>
            </w:r>
            <w:r w:rsidR="0027131D" w:rsidRPr="00C02B02">
              <w:rPr>
                <w:noProof w:val="0"/>
              </w:rPr>
              <w:t>s</w:t>
            </w:r>
            <w:r w:rsidR="00855AD4" w:rsidRPr="00C02B02">
              <w:rPr>
                <w:noProof w:val="0"/>
              </w:rPr>
              <w:t>treer,</w:t>
            </w:r>
            <w:r w:rsidR="0027131D" w:rsidRPr="00C02B02">
              <w:rPr>
                <w:noProof w:val="0"/>
              </w:rPr>
              <w:t xml:space="preserve"> evalueer en verbeter de beveilig</w:t>
            </w:r>
            <w:r w:rsidR="00855AD4" w:rsidRPr="00C02B02">
              <w:rPr>
                <w:noProof w:val="0"/>
              </w:rPr>
              <w:t xml:space="preserve">ing en het proces </w:t>
            </w:r>
            <w:proofErr w:type="gramStart"/>
            <w:r w:rsidR="00855AD4" w:rsidRPr="00C02B02">
              <w:rPr>
                <w:noProof w:val="0"/>
              </w:rPr>
              <w:t>inzake</w:t>
            </w:r>
            <w:proofErr w:type="gramEnd"/>
            <w:r w:rsidR="00855AD4" w:rsidRPr="00C02B02">
              <w:rPr>
                <w:noProof w:val="0"/>
              </w:rPr>
              <w:t xml:space="preserve"> melding datalekken</w:t>
            </w:r>
          </w:p>
        </w:tc>
        <w:tc>
          <w:tcPr>
            <w:tcW w:w="3071" w:type="dxa"/>
          </w:tcPr>
          <w:p w14:paraId="7DDA2D07" w14:textId="77777777" w:rsidR="00855AD4" w:rsidRPr="00C02B02" w:rsidRDefault="00855AD4" w:rsidP="00EC3AE2">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Aangewezen contactpersoon</w:t>
            </w:r>
          </w:p>
          <w:p w14:paraId="35FE716F" w14:textId="77777777" w:rsidR="00855AD4" w:rsidRPr="00C02B02" w:rsidRDefault="00855AD4" w:rsidP="00EC3AE2">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Functionaris Gegevensbescherming</w:t>
            </w:r>
          </w:p>
          <w:p w14:paraId="7D528DF5" w14:textId="77777777" w:rsidR="00855AD4" w:rsidRPr="00C02B02" w:rsidRDefault="00855AD4" w:rsidP="00EC3AE2">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Bestuur</w:t>
            </w:r>
          </w:p>
          <w:p w14:paraId="631CD9A7" w14:textId="77777777" w:rsidR="00855AD4" w:rsidRPr="00C02B02" w:rsidRDefault="00855AD4" w:rsidP="00855AD4">
            <w:pPr>
              <w:cnfStyle w:val="000000100000" w:firstRow="0" w:lastRow="0" w:firstColumn="0" w:lastColumn="0" w:oddVBand="0" w:evenVBand="0" w:oddHBand="1" w:evenHBand="0" w:firstRowFirstColumn="0" w:firstRowLastColumn="0" w:lastRowFirstColumn="0" w:lastRowLastColumn="0"/>
              <w:rPr>
                <w:noProof w:val="0"/>
              </w:rPr>
            </w:pPr>
            <w:r w:rsidRPr="00C02B02">
              <w:rPr>
                <w:noProof w:val="0"/>
              </w:rPr>
              <w:t>Man</w:t>
            </w:r>
            <w:r w:rsidR="0027131D" w:rsidRPr="00C02B02">
              <w:rPr>
                <w:noProof w:val="0"/>
              </w:rPr>
              <w:t>a</w:t>
            </w:r>
            <w:r w:rsidRPr="00C02B02">
              <w:rPr>
                <w:noProof w:val="0"/>
              </w:rPr>
              <w:t>ger van de afdeling die verantwoordelijk is voor de beveiligingsincidenten (bijvoorbeeld IT)</w:t>
            </w:r>
          </w:p>
          <w:p w14:paraId="64D6BA00" w14:textId="77777777" w:rsidR="00855AD4" w:rsidRPr="00C02B02" w:rsidRDefault="00855AD4" w:rsidP="00EC3AE2">
            <w:pPr>
              <w:cnfStyle w:val="000000100000" w:firstRow="0" w:lastRow="0" w:firstColumn="0" w:lastColumn="0" w:oddVBand="0" w:evenVBand="0" w:oddHBand="1" w:evenHBand="0" w:firstRowFirstColumn="0" w:firstRowLastColumn="0" w:lastRowFirstColumn="0" w:lastRowLastColumn="0"/>
              <w:rPr>
                <w:noProof w:val="0"/>
              </w:rPr>
            </w:pPr>
          </w:p>
          <w:p w14:paraId="1CAA8624" w14:textId="77777777" w:rsidR="00855AD4" w:rsidRPr="00C02B02" w:rsidRDefault="00855AD4" w:rsidP="00EC3AE2">
            <w:pPr>
              <w:cnfStyle w:val="000000100000" w:firstRow="0" w:lastRow="0" w:firstColumn="0" w:lastColumn="0" w:oddVBand="0" w:evenVBand="0" w:oddHBand="1" w:evenHBand="0" w:firstRowFirstColumn="0" w:firstRowLastColumn="0" w:lastRowFirstColumn="0" w:lastRowLastColumn="0"/>
              <w:rPr>
                <w:noProof w:val="0"/>
              </w:rPr>
            </w:pPr>
          </w:p>
        </w:tc>
      </w:tr>
    </w:tbl>
    <w:p w14:paraId="0435234F" w14:textId="77777777" w:rsidR="00846B2B" w:rsidRPr="00C02B02" w:rsidRDefault="00846B2B" w:rsidP="00FA7736">
      <w:pPr>
        <w:rPr>
          <w:noProof w:val="0"/>
        </w:rPr>
      </w:pPr>
    </w:p>
    <w:p w14:paraId="059845F9" w14:textId="77777777" w:rsidR="006F0F16" w:rsidRPr="00C02B02" w:rsidRDefault="00B5699D" w:rsidP="0027131D">
      <w:pPr>
        <w:ind w:left="284" w:hanging="284"/>
        <w:jc w:val="both"/>
        <w:rPr>
          <w:noProof w:val="0"/>
        </w:rPr>
      </w:pPr>
      <w:r w:rsidRPr="00C02B02">
        <w:rPr>
          <w:noProof w:val="0"/>
        </w:rPr>
        <w:t>*</w:t>
      </w:r>
      <w:r w:rsidRPr="00C02B02">
        <w:rPr>
          <w:noProof w:val="0"/>
        </w:rPr>
        <w:tab/>
        <w:t>M</w:t>
      </w:r>
      <w:r w:rsidR="006F0F16" w:rsidRPr="00C02B02">
        <w:rPr>
          <w:noProof w:val="0"/>
        </w:rPr>
        <w:t xml:space="preserve">elding aan de Autoriteit persoonsgegevens kan </w:t>
      </w:r>
      <w:r w:rsidRPr="00C02B02">
        <w:rPr>
          <w:noProof w:val="0"/>
        </w:rPr>
        <w:t xml:space="preserve">alleen </w:t>
      </w:r>
      <w:r w:rsidR="006F0F16" w:rsidRPr="00C02B02">
        <w:rPr>
          <w:noProof w:val="0"/>
        </w:rPr>
        <w:t xml:space="preserve">achterwege blijven </w:t>
      </w:r>
      <w:proofErr w:type="gramStart"/>
      <w:r w:rsidR="006F0F16" w:rsidRPr="00C02B02">
        <w:rPr>
          <w:noProof w:val="0"/>
        </w:rPr>
        <w:t>indien</w:t>
      </w:r>
      <w:proofErr w:type="gramEnd"/>
      <w:r w:rsidR="006F0F16" w:rsidRPr="00C02B02">
        <w:rPr>
          <w:noProof w:val="0"/>
          <w:u w:val="single"/>
        </w:rPr>
        <w:t xml:space="preserve"> </w:t>
      </w:r>
      <w:r w:rsidR="006F0F16" w:rsidRPr="00C02B02">
        <w:rPr>
          <w:noProof w:val="0"/>
        </w:rPr>
        <w:t>het onwaarschijnlijk is dat het datalek leidt tot een hoog risico voor de rechten en vrijheden van de betrokkenen. Of hiervan sprake is hangt mede af van de aard en omvang van de gelekte persoonsgegevens. Indien bijvoorbeeld uitsluitend de adresgegevens zijn gelekt van een kleine</w:t>
      </w:r>
      <w:r w:rsidR="0072039E" w:rsidRPr="00C02B02">
        <w:rPr>
          <w:noProof w:val="0"/>
        </w:rPr>
        <w:t xml:space="preserve"> groep betrokkenen</w:t>
      </w:r>
      <w:r w:rsidR="0027131D" w:rsidRPr="00C02B02">
        <w:rPr>
          <w:noProof w:val="0"/>
        </w:rPr>
        <w:t>,</w:t>
      </w:r>
      <w:r w:rsidR="0072039E" w:rsidRPr="00C02B02">
        <w:rPr>
          <w:noProof w:val="0"/>
        </w:rPr>
        <w:t xml:space="preserve"> dan is het on</w:t>
      </w:r>
      <w:r w:rsidR="006F0F16" w:rsidRPr="00C02B02">
        <w:rPr>
          <w:noProof w:val="0"/>
        </w:rPr>
        <w:t xml:space="preserve">waarschijnlijk dat </w:t>
      </w:r>
      <w:r w:rsidR="0072039E" w:rsidRPr="00C02B02">
        <w:rPr>
          <w:noProof w:val="0"/>
        </w:rPr>
        <w:t xml:space="preserve">er sprake is van een hoog risico. Dat is wellicht anders </w:t>
      </w:r>
      <w:proofErr w:type="gramStart"/>
      <w:r w:rsidR="0072039E" w:rsidRPr="00C02B02">
        <w:rPr>
          <w:noProof w:val="0"/>
        </w:rPr>
        <w:t>indien</w:t>
      </w:r>
      <w:proofErr w:type="gramEnd"/>
      <w:r w:rsidR="0072039E" w:rsidRPr="00C02B02">
        <w:rPr>
          <w:noProof w:val="0"/>
        </w:rPr>
        <w:t xml:space="preserve"> de adresgegevens in combinatie met het lidmaatschap van de </w:t>
      </w:r>
      <w:r w:rsidR="00C02B02" w:rsidRPr="00C02B02">
        <w:rPr>
          <w:noProof w:val="0"/>
        </w:rPr>
        <w:t>patiënten</w:t>
      </w:r>
      <w:r w:rsidR="0027131D" w:rsidRPr="00C02B02">
        <w:rPr>
          <w:noProof w:val="0"/>
        </w:rPr>
        <w:t xml:space="preserve"> of </w:t>
      </w:r>
      <w:r w:rsidR="00C02B02" w:rsidRPr="00C02B02">
        <w:rPr>
          <w:noProof w:val="0"/>
        </w:rPr>
        <w:t>cliëntenorganisatie</w:t>
      </w:r>
      <w:r w:rsidR="0027131D" w:rsidRPr="00C02B02">
        <w:rPr>
          <w:noProof w:val="0"/>
        </w:rPr>
        <w:t xml:space="preserve"> zijn</w:t>
      </w:r>
      <w:r w:rsidR="0072039E" w:rsidRPr="00C02B02">
        <w:rPr>
          <w:noProof w:val="0"/>
        </w:rPr>
        <w:t xml:space="preserve"> gelekt. Het lidmaatschap van de organisatie kan</w:t>
      </w:r>
      <w:r w:rsidR="0027131D" w:rsidRPr="00C02B02">
        <w:rPr>
          <w:noProof w:val="0"/>
        </w:rPr>
        <w:t xml:space="preserve"> gezien worden als een gevoelig</w:t>
      </w:r>
      <w:r w:rsidR="0072039E" w:rsidRPr="00C02B02">
        <w:rPr>
          <w:noProof w:val="0"/>
        </w:rPr>
        <w:t xml:space="preserve"> gegeven en de leden van de organisatie kunnen wellicht b</w:t>
      </w:r>
      <w:r w:rsidR="0027131D" w:rsidRPr="00C02B02">
        <w:rPr>
          <w:noProof w:val="0"/>
        </w:rPr>
        <w:t xml:space="preserve">ehoren tot een </w:t>
      </w:r>
      <w:r w:rsidR="00C02B02" w:rsidRPr="00C02B02">
        <w:rPr>
          <w:noProof w:val="0"/>
        </w:rPr>
        <w:t>kwetsbare</w:t>
      </w:r>
      <w:r w:rsidR="0072039E" w:rsidRPr="00C02B02">
        <w:rPr>
          <w:noProof w:val="0"/>
        </w:rPr>
        <w:t xml:space="preserve"> groep, die extra bescherming nodig heeft. Bij de afweging van het risico voor de rechten en vrijheden van de betrokken zal altijd de </w:t>
      </w:r>
      <w:r w:rsidR="0027131D" w:rsidRPr="00C02B02">
        <w:rPr>
          <w:noProof w:val="0"/>
        </w:rPr>
        <w:t xml:space="preserve">Functionaris Gegevensbescherming </w:t>
      </w:r>
      <w:r w:rsidR="0072039E" w:rsidRPr="00C02B02">
        <w:rPr>
          <w:noProof w:val="0"/>
        </w:rPr>
        <w:t>betrokken moeten worden.</w:t>
      </w:r>
    </w:p>
    <w:p w14:paraId="3DC124BE" w14:textId="77777777" w:rsidR="006F0F16" w:rsidRPr="00C02B02" w:rsidRDefault="006F0F16" w:rsidP="00FA7736">
      <w:pPr>
        <w:rPr>
          <w:noProof w:val="0"/>
        </w:rPr>
      </w:pPr>
    </w:p>
    <w:p w14:paraId="35AB6B36" w14:textId="77777777" w:rsidR="004742D6" w:rsidRPr="00C02B02" w:rsidRDefault="004742D6" w:rsidP="0027131D">
      <w:pPr>
        <w:ind w:left="284" w:hanging="284"/>
        <w:jc w:val="both"/>
        <w:rPr>
          <w:noProof w:val="0"/>
        </w:rPr>
      </w:pPr>
      <w:r w:rsidRPr="00C02B02">
        <w:rPr>
          <w:noProof w:val="0"/>
        </w:rPr>
        <w:t>**</w:t>
      </w:r>
      <w:r w:rsidRPr="00C02B02">
        <w:rPr>
          <w:noProof w:val="0"/>
        </w:rPr>
        <w:tab/>
      </w:r>
      <w:proofErr w:type="gramStart"/>
      <w:r w:rsidRPr="00C02B02">
        <w:rPr>
          <w:noProof w:val="0"/>
        </w:rPr>
        <w:t>I</w:t>
      </w:r>
      <w:r w:rsidR="00F62CE1" w:rsidRPr="00C02B02">
        <w:rPr>
          <w:noProof w:val="0"/>
        </w:rPr>
        <w:t>ndien</w:t>
      </w:r>
      <w:proofErr w:type="gramEnd"/>
      <w:r w:rsidR="00F62CE1" w:rsidRPr="00C02B02">
        <w:rPr>
          <w:noProof w:val="0"/>
        </w:rPr>
        <w:t xml:space="preserve"> het datalek waarschijnlijk een groot risico voor de rechten en vrijheden van de betrokkenen veroorzaakt, moet het datalek ook aan de betrokkene</w:t>
      </w:r>
      <w:r w:rsidR="0027131D" w:rsidRPr="00C02B02">
        <w:rPr>
          <w:noProof w:val="0"/>
        </w:rPr>
        <w:t>n</w:t>
      </w:r>
      <w:r w:rsidR="00F62CE1" w:rsidRPr="00C02B02">
        <w:rPr>
          <w:noProof w:val="0"/>
        </w:rPr>
        <w:t xml:space="preserve"> gemeld worden.</w:t>
      </w:r>
      <w:r w:rsidR="008562BD" w:rsidRPr="00C02B02">
        <w:rPr>
          <w:noProof w:val="0"/>
        </w:rPr>
        <w:t xml:space="preserve"> Het risico zal bijv</w:t>
      </w:r>
      <w:r w:rsidRPr="00C02B02">
        <w:rPr>
          <w:noProof w:val="0"/>
        </w:rPr>
        <w:t>oorbeeld</w:t>
      </w:r>
      <w:r w:rsidR="008562BD" w:rsidRPr="00C02B02">
        <w:rPr>
          <w:noProof w:val="0"/>
        </w:rPr>
        <w:t xml:space="preserve"> moeten worden beoordeeld aan de hand van de aard en de hoeveelheid van de gelekte gegevens. Als er persoonsgegevens van gevoelige aard (</w:t>
      </w:r>
      <w:r w:rsidR="00C02B02" w:rsidRPr="00C02B02">
        <w:rPr>
          <w:noProof w:val="0"/>
        </w:rPr>
        <w:t>bijv.</w:t>
      </w:r>
      <w:r w:rsidR="008562BD" w:rsidRPr="00C02B02">
        <w:rPr>
          <w:noProof w:val="0"/>
        </w:rPr>
        <w:t xml:space="preserve"> gezondheidsgegevens) gelekt zijn, zal het lek</w:t>
      </w:r>
      <w:r w:rsidRPr="00C02B02">
        <w:rPr>
          <w:noProof w:val="0"/>
        </w:rPr>
        <w:t xml:space="preserve"> in ieder geval</w:t>
      </w:r>
      <w:r w:rsidR="0027131D" w:rsidRPr="00C02B02">
        <w:rPr>
          <w:noProof w:val="0"/>
        </w:rPr>
        <w:t xml:space="preserve"> gemeld moeten worden aan de b</w:t>
      </w:r>
      <w:r w:rsidR="008562BD" w:rsidRPr="00C02B02">
        <w:rPr>
          <w:noProof w:val="0"/>
        </w:rPr>
        <w:t>etrokkenen.</w:t>
      </w:r>
      <w:r w:rsidRPr="00C02B02">
        <w:rPr>
          <w:noProof w:val="0"/>
        </w:rPr>
        <w:t xml:space="preserve"> Bij de afweging van het risico voor de rechten en vrijheden van de betrokken</w:t>
      </w:r>
      <w:r w:rsidR="0027131D" w:rsidRPr="00C02B02">
        <w:rPr>
          <w:noProof w:val="0"/>
        </w:rPr>
        <w:t>en</w:t>
      </w:r>
      <w:r w:rsidRPr="00C02B02">
        <w:rPr>
          <w:noProof w:val="0"/>
        </w:rPr>
        <w:t xml:space="preserve"> zal altijd de </w:t>
      </w:r>
      <w:r w:rsidR="0027131D" w:rsidRPr="00C02B02">
        <w:rPr>
          <w:noProof w:val="0"/>
        </w:rPr>
        <w:t xml:space="preserve">Functionaris Gegevensbescherming </w:t>
      </w:r>
      <w:r w:rsidRPr="00C02B02">
        <w:rPr>
          <w:noProof w:val="0"/>
        </w:rPr>
        <w:t>betrokken moeten worden.</w:t>
      </w:r>
    </w:p>
    <w:p w14:paraId="0C3CB676" w14:textId="77777777" w:rsidR="004742D6" w:rsidRPr="00C02B02" w:rsidRDefault="004742D6" w:rsidP="00F62CE1">
      <w:pPr>
        <w:rPr>
          <w:b/>
          <w:noProof w:val="0"/>
        </w:rPr>
      </w:pPr>
    </w:p>
    <w:p w14:paraId="1030770E" w14:textId="77777777" w:rsidR="00993671" w:rsidRPr="00C02B02" w:rsidRDefault="00993671" w:rsidP="00F62CE1">
      <w:pPr>
        <w:rPr>
          <w:b/>
          <w:noProof w:val="0"/>
        </w:rPr>
      </w:pPr>
      <w:r w:rsidRPr="00C02B02">
        <w:rPr>
          <w:b/>
          <w:noProof w:val="0"/>
        </w:rPr>
        <w:t>Verwerker</w:t>
      </w:r>
    </w:p>
    <w:p w14:paraId="2E5411AE" w14:textId="77777777" w:rsidR="00993671" w:rsidRPr="00C02B02" w:rsidRDefault="00993671" w:rsidP="0027131D">
      <w:pPr>
        <w:jc w:val="both"/>
        <w:rPr>
          <w:noProof w:val="0"/>
        </w:rPr>
      </w:pPr>
      <w:r w:rsidRPr="00C02B02">
        <w:rPr>
          <w:noProof w:val="0"/>
        </w:rPr>
        <w:t xml:space="preserve">Het kan gebeuren dat het datalek optreedt bij de verwerker. De organisatie is en blijft (als verwerkingsverantwoordelijke) altijd verantwoordelijk voor het datalek bij de verwerker. In dat geval moet dus hetzelfde stappenplan worden afgewerkt. De verwerker zal bij de stappen betrokken moeten worden. </w:t>
      </w:r>
    </w:p>
    <w:p w14:paraId="6A36FF86" w14:textId="77777777" w:rsidR="00993671" w:rsidRPr="00C02B02" w:rsidRDefault="00993671" w:rsidP="0027131D">
      <w:pPr>
        <w:jc w:val="both"/>
        <w:rPr>
          <w:noProof w:val="0"/>
        </w:rPr>
      </w:pPr>
      <w:r w:rsidRPr="00C02B02">
        <w:rPr>
          <w:noProof w:val="0"/>
        </w:rPr>
        <w:t xml:space="preserve">Via de verwerkersovereenkomst moet afgedwongen worden dat de verwerker eventuele datalekken terstond (binnen 24 uur) meldt bij de organisatie en de organisatie helpt bij het beoordelen of er gemeld moet worden en de afwikkeling van het datalek. Belangrijk is dat de verwerker niet buiten de </w:t>
      </w:r>
      <w:r w:rsidRPr="00C02B02">
        <w:rPr>
          <w:noProof w:val="0"/>
        </w:rPr>
        <w:lastRenderedPageBreak/>
        <w:t>organisatie om een datalek meldt bij de Autoriteit Persoonsgegevens. De ver</w:t>
      </w:r>
      <w:r w:rsidR="0027131D" w:rsidRPr="00C02B02">
        <w:rPr>
          <w:noProof w:val="0"/>
        </w:rPr>
        <w:t>werker moet verder alle redelijk</w:t>
      </w:r>
      <w:r w:rsidRPr="00C02B02">
        <w:rPr>
          <w:noProof w:val="0"/>
        </w:rPr>
        <w:t>e instructies van d</w:t>
      </w:r>
      <w:r w:rsidR="0027131D" w:rsidRPr="00C02B02">
        <w:rPr>
          <w:noProof w:val="0"/>
        </w:rPr>
        <w:t>e organisatie op</w:t>
      </w:r>
      <w:r w:rsidRPr="00C02B02">
        <w:rPr>
          <w:noProof w:val="0"/>
        </w:rPr>
        <w:t>volgen.</w:t>
      </w:r>
    </w:p>
    <w:p w14:paraId="5AF5A42D" w14:textId="77777777" w:rsidR="00F62CE1" w:rsidRPr="00C02B02" w:rsidRDefault="00F62CE1" w:rsidP="00FA7736">
      <w:pPr>
        <w:rPr>
          <w:noProof w:val="0"/>
        </w:rPr>
      </w:pPr>
    </w:p>
    <w:p w14:paraId="1CA82CCA" w14:textId="77777777" w:rsidR="00F62CE1" w:rsidRPr="00C02B02" w:rsidRDefault="00F62CE1" w:rsidP="00FA7736">
      <w:pPr>
        <w:rPr>
          <w:noProof w:val="0"/>
        </w:rPr>
      </w:pPr>
    </w:p>
    <w:p w14:paraId="7ACAFE12" w14:textId="77777777" w:rsidR="00F62CE1" w:rsidRPr="00C02B02" w:rsidRDefault="00F62CE1" w:rsidP="00FA7736">
      <w:pPr>
        <w:rPr>
          <w:noProof w:val="0"/>
        </w:rPr>
      </w:pPr>
    </w:p>
    <w:sectPr w:rsidR="00F62CE1" w:rsidRPr="00C02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1E90"/>
    <w:multiLevelType w:val="hybridMultilevel"/>
    <w:tmpl w:val="854C4934"/>
    <w:lvl w:ilvl="0" w:tplc="C0C03580">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405819"/>
    <w:multiLevelType w:val="hybridMultilevel"/>
    <w:tmpl w:val="07AA7D62"/>
    <w:lvl w:ilvl="0" w:tplc="C0C03580">
      <w:start w:val="1"/>
      <w:numFmt w:val="bullet"/>
      <w:lvlText w:val="-"/>
      <w:lvlJc w:val="left"/>
      <w:pPr>
        <w:ind w:left="785"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6A74FC"/>
    <w:multiLevelType w:val="hybridMultilevel"/>
    <w:tmpl w:val="68F86BCC"/>
    <w:lvl w:ilvl="0" w:tplc="C0C03580">
      <w:start w:val="1"/>
      <w:numFmt w:val="bullet"/>
      <w:lvlText w:val="-"/>
      <w:lvlJc w:val="left"/>
      <w:pPr>
        <w:ind w:left="765" w:hanging="360"/>
      </w:pPr>
      <w:rPr>
        <w:rFonts w:ascii="Verdana" w:eastAsia="Calibri" w:hAnsi="Verdana"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7B7746C2"/>
    <w:multiLevelType w:val="hybridMultilevel"/>
    <w:tmpl w:val="EA30F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6B"/>
    <w:rsid w:val="0020134B"/>
    <w:rsid w:val="0027131D"/>
    <w:rsid w:val="00294FEE"/>
    <w:rsid w:val="0045797B"/>
    <w:rsid w:val="004742D6"/>
    <w:rsid w:val="006444D3"/>
    <w:rsid w:val="006813C0"/>
    <w:rsid w:val="006F0F16"/>
    <w:rsid w:val="0072039E"/>
    <w:rsid w:val="00846B2B"/>
    <w:rsid w:val="00855AD4"/>
    <w:rsid w:val="008562BD"/>
    <w:rsid w:val="00906DB4"/>
    <w:rsid w:val="00993671"/>
    <w:rsid w:val="009D3E05"/>
    <w:rsid w:val="00A732C1"/>
    <w:rsid w:val="00AA38F4"/>
    <w:rsid w:val="00B05FCF"/>
    <w:rsid w:val="00B2676B"/>
    <w:rsid w:val="00B5699D"/>
    <w:rsid w:val="00BB28C1"/>
    <w:rsid w:val="00C02B02"/>
    <w:rsid w:val="00D54A05"/>
    <w:rsid w:val="00DB4489"/>
    <w:rsid w:val="00EC3AE2"/>
    <w:rsid w:val="00ED6500"/>
    <w:rsid w:val="00F261C6"/>
    <w:rsid w:val="00F62CE1"/>
    <w:rsid w:val="00F71782"/>
    <w:rsid w:val="00FA7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E1A3D"/>
  <w15:chartTrackingRefBased/>
  <w15:docId w15:val="{2C205505-3465-47C0-95D1-52FEC809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noProo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leurrijkelijst-accent1">
    <w:name w:val="Colorful List Accent 1"/>
    <w:basedOn w:val="Standaard"/>
    <w:uiPriority w:val="34"/>
    <w:qFormat/>
    <w:rsid w:val="00FA7736"/>
    <w:pPr>
      <w:ind w:left="720"/>
      <w:contextualSpacing/>
    </w:pPr>
  </w:style>
  <w:style w:type="table" w:styleId="Tabelraster">
    <w:name w:val="Table Grid"/>
    <w:basedOn w:val="Standaardtabel"/>
    <w:uiPriority w:val="39"/>
    <w:rsid w:val="0084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19"/>
    <w:qFormat/>
    <w:rsid w:val="006444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1759">
      <w:bodyDiv w:val="1"/>
      <w:marLeft w:val="0"/>
      <w:marRight w:val="0"/>
      <w:marTop w:val="0"/>
      <w:marBottom w:val="0"/>
      <w:divBdr>
        <w:top w:val="none" w:sz="0" w:space="0" w:color="auto"/>
        <w:left w:val="none" w:sz="0" w:space="0" w:color="auto"/>
        <w:bottom w:val="none" w:sz="0" w:space="0" w:color="auto"/>
        <w:right w:val="none" w:sz="0" w:space="0" w:color="auto"/>
      </w:divBdr>
      <w:divsChild>
        <w:div w:id="920598530">
          <w:marLeft w:val="0"/>
          <w:marRight w:val="0"/>
          <w:marTop w:val="0"/>
          <w:marBottom w:val="0"/>
          <w:divBdr>
            <w:top w:val="none" w:sz="0" w:space="0" w:color="auto"/>
            <w:left w:val="none" w:sz="0" w:space="0" w:color="auto"/>
            <w:bottom w:val="none" w:sz="0" w:space="0" w:color="auto"/>
            <w:right w:val="none" w:sz="0" w:space="0" w:color="auto"/>
          </w:divBdr>
        </w:div>
        <w:div w:id="926303075">
          <w:marLeft w:val="0"/>
          <w:marRight w:val="0"/>
          <w:marTop w:val="0"/>
          <w:marBottom w:val="0"/>
          <w:divBdr>
            <w:top w:val="none" w:sz="0" w:space="0" w:color="auto"/>
            <w:left w:val="none" w:sz="0" w:space="0" w:color="auto"/>
            <w:bottom w:val="none" w:sz="0" w:space="0" w:color="auto"/>
            <w:right w:val="none" w:sz="0" w:space="0" w:color="auto"/>
          </w:divBdr>
        </w:div>
        <w:div w:id="1123570808">
          <w:marLeft w:val="0"/>
          <w:marRight w:val="0"/>
          <w:marTop w:val="0"/>
          <w:marBottom w:val="0"/>
          <w:divBdr>
            <w:top w:val="none" w:sz="0" w:space="0" w:color="auto"/>
            <w:left w:val="none" w:sz="0" w:space="0" w:color="auto"/>
            <w:bottom w:val="none" w:sz="0" w:space="0" w:color="auto"/>
            <w:right w:val="none" w:sz="0" w:space="0" w:color="auto"/>
          </w:divBdr>
        </w:div>
        <w:div w:id="1921480317">
          <w:marLeft w:val="0"/>
          <w:marRight w:val="0"/>
          <w:marTop w:val="0"/>
          <w:marBottom w:val="0"/>
          <w:divBdr>
            <w:top w:val="none" w:sz="0" w:space="0" w:color="auto"/>
            <w:left w:val="none" w:sz="0" w:space="0" w:color="auto"/>
            <w:bottom w:val="none" w:sz="0" w:space="0" w:color="auto"/>
            <w:right w:val="none" w:sz="0" w:space="0" w:color="auto"/>
          </w:divBdr>
        </w:div>
      </w:divsChild>
    </w:div>
    <w:div w:id="787551799">
      <w:bodyDiv w:val="1"/>
      <w:marLeft w:val="0"/>
      <w:marRight w:val="0"/>
      <w:marTop w:val="0"/>
      <w:marBottom w:val="0"/>
      <w:divBdr>
        <w:top w:val="none" w:sz="0" w:space="0" w:color="auto"/>
        <w:left w:val="none" w:sz="0" w:space="0" w:color="auto"/>
        <w:bottom w:val="none" w:sz="0" w:space="0" w:color="auto"/>
        <w:right w:val="none" w:sz="0" w:space="0" w:color="auto"/>
      </w:divBdr>
      <w:divsChild>
        <w:div w:id="320040902">
          <w:marLeft w:val="0"/>
          <w:marRight w:val="0"/>
          <w:marTop w:val="0"/>
          <w:marBottom w:val="0"/>
          <w:divBdr>
            <w:top w:val="none" w:sz="0" w:space="0" w:color="auto"/>
            <w:left w:val="none" w:sz="0" w:space="0" w:color="auto"/>
            <w:bottom w:val="none" w:sz="0" w:space="0" w:color="auto"/>
            <w:right w:val="none" w:sz="0" w:space="0" w:color="auto"/>
          </w:divBdr>
        </w:div>
        <w:div w:id="784277589">
          <w:marLeft w:val="0"/>
          <w:marRight w:val="0"/>
          <w:marTop w:val="0"/>
          <w:marBottom w:val="0"/>
          <w:divBdr>
            <w:top w:val="none" w:sz="0" w:space="0" w:color="auto"/>
            <w:left w:val="none" w:sz="0" w:space="0" w:color="auto"/>
            <w:bottom w:val="none" w:sz="0" w:space="0" w:color="auto"/>
            <w:right w:val="none" w:sz="0" w:space="0" w:color="auto"/>
          </w:divBdr>
        </w:div>
        <w:div w:id="1329555931">
          <w:marLeft w:val="0"/>
          <w:marRight w:val="0"/>
          <w:marTop w:val="0"/>
          <w:marBottom w:val="0"/>
          <w:divBdr>
            <w:top w:val="none" w:sz="0" w:space="0" w:color="auto"/>
            <w:left w:val="none" w:sz="0" w:space="0" w:color="auto"/>
            <w:bottom w:val="none" w:sz="0" w:space="0" w:color="auto"/>
            <w:right w:val="none" w:sz="0" w:space="0" w:color="auto"/>
          </w:divBdr>
        </w:div>
        <w:div w:id="1572692324">
          <w:marLeft w:val="0"/>
          <w:marRight w:val="0"/>
          <w:marTop w:val="0"/>
          <w:marBottom w:val="0"/>
          <w:divBdr>
            <w:top w:val="none" w:sz="0" w:space="0" w:color="auto"/>
            <w:left w:val="none" w:sz="0" w:space="0" w:color="auto"/>
            <w:bottom w:val="none" w:sz="0" w:space="0" w:color="auto"/>
            <w:right w:val="none" w:sz="0" w:space="0" w:color="auto"/>
          </w:divBdr>
        </w:div>
        <w:div w:id="2067873934">
          <w:marLeft w:val="0"/>
          <w:marRight w:val="0"/>
          <w:marTop w:val="0"/>
          <w:marBottom w:val="0"/>
          <w:divBdr>
            <w:top w:val="none" w:sz="0" w:space="0" w:color="auto"/>
            <w:left w:val="none" w:sz="0" w:space="0" w:color="auto"/>
            <w:bottom w:val="none" w:sz="0" w:space="0" w:color="auto"/>
            <w:right w:val="none" w:sz="0" w:space="0" w:color="auto"/>
          </w:divBdr>
        </w:div>
      </w:divsChild>
    </w:div>
    <w:div w:id="1484857840">
      <w:bodyDiv w:val="1"/>
      <w:marLeft w:val="0"/>
      <w:marRight w:val="0"/>
      <w:marTop w:val="0"/>
      <w:marBottom w:val="0"/>
      <w:divBdr>
        <w:top w:val="none" w:sz="0" w:space="0" w:color="auto"/>
        <w:left w:val="none" w:sz="0" w:space="0" w:color="auto"/>
        <w:bottom w:val="none" w:sz="0" w:space="0" w:color="auto"/>
        <w:right w:val="none" w:sz="0" w:space="0" w:color="auto"/>
      </w:divBdr>
      <w:divsChild>
        <w:div w:id="432823478">
          <w:marLeft w:val="0"/>
          <w:marRight w:val="0"/>
          <w:marTop w:val="0"/>
          <w:marBottom w:val="0"/>
          <w:divBdr>
            <w:top w:val="none" w:sz="0" w:space="0" w:color="auto"/>
            <w:left w:val="none" w:sz="0" w:space="0" w:color="auto"/>
            <w:bottom w:val="none" w:sz="0" w:space="0" w:color="auto"/>
            <w:right w:val="none" w:sz="0" w:space="0" w:color="auto"/>
          </w:divBdr>
          <w:divsChild>
            <w:div w:id="5250441">
              <w:marLeft w:val="0"/>
              <w:marRight w:val="0"/>
              <w:marTop w:val="0"/>
              <w:marBottom w:val="0"/>
              <w:divBdr>
                <w:top w:val="none" w:sz="0" w:space="0" w:color="auto"/>
                <w:left w:val="none" w:sz="0" w:space="0" w:color="auto"/>
                <w:bottom w:val="none" w:sz="0" w:space="0" w:color="auto"/>
                <w:right w:val="none" w:sz="0" w:space="0" w:color="auto"/>
              </w:divBdr>
            </w:div>
            <w:div w:id="11150357">
              <w:marLeft w:val="0"/>
              <w:marRight w:val="0"/>
              <w:marTop w:val="0"/>
              <w:marBottom w:val="0"/>
              <w:divBdr>
                <w:top w:val="none" w:sz="0" w:space="0" w:color="auto"/>
                <w:left w:val="none" w:sz="0" w:space="0" w:color="auto"/>
                <w:bottom w:val="none" w:sz="0" w:space="0" w:color="auto"/>
                <w:right w:val="none" w:sz="0" w:space="0" w:color="auto"/>
              </w:divBdr>
            </w:div>
            <w:div w:id="35009244">
              <w:marLeft w:val="0"/>
              <w:marRight w:val="0"/>
              <w:marTop w:val="0"/>
              <w:marBottom w:val="0"/>
              <w:divBdr>
                <w:top w:val="none" w:sz="0" w:space="0" w:color="auto"/>
                <w:left w:val="none" w:sz="0" w:space="0" w:color="auto"/>
                <w:bottom w:val="none" w:sz="0" w:space="0" w:color="auto"/>
                <w:right w:val="none" w:sz="0" w:space="0" w:color="auto"/>
              </w:divBdr>
            </w:div>
            <w:div w:id="63840904">
              <w:marLeft w:val="0"/>
              <w:marRight w:val="0"/>
              <w:marTop w:val="0"/>
              <w:marBottom w:val="0"/>
              <w:divBdr>
                <w:top w:val="none" w:sz="0" w:space="0" w:color="auto"/>
                <w:left w:val="none" w:sz="0" w:space="0" w:color="auto"/>
                <w:bottom w:val="none" w:sz="0" w:space="0" w:color="auto"/>
                <w:right w:val="none" w:sz="0" w:space="0" w:color="auto"/>
              </w:divBdr>
            </w:div>
            <w:div w:id="69692864">
              <w:marLeft w:val="0"/>
              <w:marRight w:val="0"/>
              <w:marTop w:val="0"/>
              <w:marBottom w:val="0"/>
              <w:divBdr>
                <w:top w:val="none" w:sz="0" w:space="0" w:color="auto"/>
                <w:left w:val="none" w:sz="0" w:space="0" w:color="auto"/>
                <w:bottom w:val="none" w:sz="0" w:space="0" w:color="auto"/>
                <w:right w:val="none" w:sz="0" w:space="0" w:color="auto"/>
              </w:divBdr>
            </w:div>
            <w:div w:id="72943847">
              <w:marLeft w:val="0"/>
              <w:marRight w:val="0"/>
              <w:marTop w:val="0"/>
              <w:marBottom w:val="0"/>
              <w:divBdr>
                <w:top w:val="none" w:sz="0" w:space="0" w:color="auto"/>
                <w:left w:val="none" w:sz="0" w:space="0" w:color="auto"/>
                <w:bottom w:val="none" w:sz="0" w:space="0" w:color="auto"/>
                <w:right w:val="none" w:sz="0" w:space="0" w:color="auto"/>
              </w:divBdr>
            </w:div>
            <w:div w:id="81031183">
              <w:marLeft w:val="0"/>
              <w:marRight w:val="0"/>
              <w:marTop w:val="0"/>
              <w:marBottom w:val="0"/>
              <w:divBdr>
                <w:top w:val="none" w:sz="0" w:space="0" w:color="auto"/>
                <w:left w:val="none" w:sz="0" w:space="0" w:color="auto"/>
                <w:bottom w:val="none" w:sz="0" w:space="0" w:color="auto"/>
                <w:right w:val="none" w:sz="0" w:space="0" w:color="auto"/>
              </w:divBdr>
            </w:div>
            <w:div w:id="96607202">
              <w:marLeft w:val="0"/>
              <w:marRight w:val="0"/>
              <w:marTop w:val="0"/>
              <w:marBottom w:val="0"/>
              <w:divBdr>
                <w:top w:val="none" w:sz="0" w:space="0" w:color="auto"/>
                <w:left w:val="none" w:sz="0" w:space="0" w:color="auto"/>
                <w:bottom w:val="none" w:sz="0" w:space="0" w:color="auto"/>
                <w:right w:val="none" w:sz="0" w:space="0" w:color="auto"/>
              </w:divBdr>
            </w:div>
            <w:div w:id="102237643">
              <w:marLeft w:val="0"/>
              <w:marRight w:val="0"/>
              <w:marTop w:val="0"/>
              <w:marBottom w:val="0"/>
              <w:divBdr>
                <w:top w:val="none" w:sz="0" w:space="0" w:color="auto"/>
                <w:left w:val="none" w:sz="0" w:space="0" w:color="auto"/>
                <w:bottom w:val="none" w:sz="0" w:space="0" w:color="auto"/>
                <w:right w:val="none" w:sz="0" w:space="0" w:color="auto"/>
              </w:divBdr>
            </w:div>
            <w:div w:id="129516936">
              <w:marLeft w:val="0"/>
              <w:marRight w:val="0"/>
              <w:marTop w:val="0"/>
              <w:marBottom w:val="0"/>
              <w:divBdr>
                <w:top w:val="none" w:sz="0" w:space="0" w:color="auto"/>
                <w:left w:val="none" w:sz="0" w:space="0" w:color="auto"/>
                <w:bottom w:val="none" w:sz="0" w:space="0" w:color="auto"/>
                <w:right w:val="none" w:sz="0" w:space="0" w:color="auto"/>
              </w:divBdr>
            </w:div>
            <w:div w:id="148254675">
              <w:marLeft w:val="0"/>
              <w:marRight w:val="0"/>
              <w:marTop w:val="0"/>
              <w:marBottom w:val="0"/>
              <w:divBdr>
                <w:top w:val="none" w:sz="0" w:space="0" w:color="auto"/>
                <w:left w:val="none" w:sz="0" w:space="0" w:color="auto"/>
                <w:bottom w:val="none" w:sz="0" w:space="0" w:color="auto"/>
                <w:right w:val="none" w:sz="0" w:space="0" w:color="auto"/>
              </w:divBdr>
            </w:div>
            <w:div w:id="211431211">
              <w:marLeft w:val="0"/>
              <w:marRight w:val="0"/>
              <w:marTop w:val="0"/>
              <w:marBottom w:val="0"/>
              <w:divBdr>
                <w:top w:val="none" w:sz="0" w:space="0" w:color="auto"/>
                <w:left w:val="none" w:sz="0" w:space="0" w:color="auto"/>
                <w:bottom w:val="none" w:sz="0" w:space="0" w:color="auto"/>
                <w:right w:val="none" w:sz="0" w:space="0" w:color="auto"/>
              </w:divBdr>
            </w:div>
            <w:div w:id="299505306">
              <w:marLeft w:val="0"/>
              <w:marRight w:val="0"/>
              <w:marTop w:val="0"/>
              <w:marBottom w:val="0"/>
              <w:divBdr>
                <w:top w:val="none" w:sz="0" w:space="0" w:color="auto"/>
                <w:left w:val="none" w:sz="0" w:space="0" w:color="auto"/>
                <w:bottom w:val="none" w:sz="0" w:space="0" w:color="auto"/>
                <w:right w:val="none" w:sz="0" w:space="0" w:color="auto"/>
              </w:divBdr>
            </w:div>
            <w:div w:id="343629073">
              <w:marLeft w:val="0"/>
              <w:marRight w:val="0"/>
              <w:marTop w:val="0"/>
              <w:marBottom w:val="0"/>
              <w:divBdr>
                <w:top w:val="none" w:sz="0" w:space="0" w:color="auto"/>
                <w:left w:val="none" w:sz="0" w:space="0" w:color="auto"/>
                <w:bottom w:val="none" w:sz="0" w:space="0" w:color="auto"/>
                <w:right w:val="none" w:sz="0" w:space="0" w:color="auto"/>
              </w:divBdr>
            </w:div>
            <w:div w:id="344750771">
              <w:marLeft w:val="0"/>
              <w:marRight w:val="0"/>
              <w:marTop w:val="0"/>
              <w:marBottom w:val="0"/>
              <w:divBdr>
                <w:top w:val="none" w:sz="0" w:space="0" w:color="auto"/>
                <w:left w:val="none" w:sz="0" w:space="0" w:color="auto"/>
                <w:bottom w:val="none" w:sz="0" w:space="0" w:color="auto"/>
                <w:right w:val="none" w:sz="0" w:space="0" w:color="auto"/>
              </w:divBdr>
            </w:div>
            <w:div w:id="367071232">
              <w:marLeft w:val="0"/>
              <w:marRight w:val="0"/>
              <w:marTop w:val="0"/>
              <w:marBottom w:val="0"/>
              <w:divBdr>
                <w:top w:val="none" w:sz="0" w:space="0" w:color="auto"/>
                <w:left w:val="none" w:sz="0" w:space="0" w:color="auto"/>
                <w:bottom w:val="none" w:sz="0" w:space="0" w:color="auto"/>
                <w:right w:val="none" w:sz="0" w:space="0" w:color="auto"/>
              </w:divBdr>
            </w:div>
            <w:div w:id="394276100">
              <w:marLeft w:val="0"/>
              <w:marRight w:val="0"/>
              <w:marTop w:val="0"/>
              <w:marBottom w:val="0"/>
              <w:divBdr>
                <w:top w:val="none" w:sz="0" w:space="0" w:color="auto"/>
                <w:left w:val="none" w:sz="0" w:space="0" w:color="auto"/>
                <w:bottom w:val="none" w:sz="0" w:space="0" w:color="auto"/>
                <w:right w:val="none" w:sz="0" w:space="0" w:color="auto"/>
              </w:divBdr>
            </w:div>
            <w:div w:id="416638188">
              <w:marLeft w:val="0"/>
              <w:marRight w:val="0"/>
              <w:marTop w:val="0"/>
              <w:marBottom w:val="0"/>
              <w:divBdr>
                <w:top w:val="none" w:sz="0" w:space="0" w:color="auto"/>
                <w:left w:val="none" w:sz="0" w:space="0" w:color="auto"/>
                <w:bottom w:val="none" w:sz="0" w:space="0" w:color="auto"/>
                <w:right w:val="none" w:sz="0" w:space="0" w:color="auto"/>
              </w:divBdr>
            </w:div>
            <w:div w:id="531648595">
              <w:marLeft w:val="0"/>
              <w:marRight w:val="0"/>
              <w:marTop w:val="0"/>
              <w:marBottom w:val="0"/>
              <w:divBdr>
                <w:top w:val="none" w:sz="0" w:space="0" w:color="auto"/>
                <w:left w:val="none" w:sz="0" w:space="0" w:color="auto"/>
                <w:bottom w:val="none" w:sz="0" w:space="0" w:color="auto"/>
                <w:right w:val="none" w:sz="0" w:space="0" w:color="auto"/>
              </w:divBdr>
            </w:div>
            <w:div w:id="539361961">
              <w:marLeft w:val="0"/>
              <w:marRight w:val="0"/>
              <w:marTop w:val="0"/>
              <w:marBottom w:val="0"/>
              <w:divBdr>
                <w:top w:val="none" w:sz="0" w:space="0" w:color="auto"/>
                <w:left w:val="none" w:sz="0" w:space="0" w:color="auto"/>
                <w:bottom w:val="none" w:sz="0" w:space="0" w:color="auto"/>
                <w:right w:val="none" w:sz="0" w:space="0" w:color="auto"/>
              </w:divBdr>
            </w:div>
            <w:div w:id="546990539">
              <w:marLeft w:val="0"/>
              <w:marRight w:val="0"/>
              <w:marTop w:val="0"/>
              <w:marBottom w:val="0"/>
              <w:divBdr>
                <w:top w:val="none" w:sz="0" w:space="0" w:color="auto"/>
                <w:left w:val="none" w:sz="0" w:space="0" w:color="auto"/>
                <w:bottom w:val="none" w:sz="0" w:space="0" w:color="auto"/>
                <w:right w:val="none" w:sz="0" w:space="0" w:color="auto"/>
              </w:divBdr>
            </w:div>
            <w:div w:id="569000447">
              <w:marLeft w:val="0"/>
              <w:marRight w:val="0"/>
              <w:marTop w:val="0"/>
              <w:marBottom w:val="0"/>
              <w:divBdr>
                <w:top w:val="none" w:sz="0" w:space="0" w:color="auto"/>
                <w:left w:val="none" w:sz="0" w:space="0" w:color="auto"/>
                <w:bottom w:val="none" w:sz="0" w:space="0" w:color="auto"/>
                <w:right w:val="none" w:sz="0" w:space="0" w:color="auto"/>
              </w:divBdr>
            </w:div>
            <w:div w:id="611664771">
              <w:marLeft w:val="0"/>
              <w:marRight w:val="0"/>
              <w:marTop w:val="0"/>
              <w:marBottom w:val="0"/>
              <w:divBdr>
                <w:top w:val="none" w:sz="0" w:space="0" w:color="auto"/>
                <w:left w:val="none" w:sz="0" w:space="0" w:color="auto"/>
                <w:bottom w:val="none" w:sz="0" w:space="0" w:color="auto"/>
                <w:right w:val="none" w:sz="0" w:space="0" w:color="auto"/>
              </w:divBdr>
            </w:div>
            <w:div w:id="633288429">
              <w:marLeft w:val="0"/>
              <w:marRight w:val="0"/>
              <w:marTop w:val="0"/>
              <w:marBottom w:val="0"/>
              <w:divBdr>
                <w:top w:val="none" w:sz="0" w:space="0" w:color="auto"/>
                <w:left w:val="none" w:sz="0" w:space="0" w:color="auto"/>
                <w:bottom w:val="none" w:sz="0" w:space="0" w:color="auto"/>
                <w:right w:val="none" w:sz="0" w:space="0" w:color="auto"/>
              </w:divBdr>
            </w:div>
            <w:div w:id="742803151">
              <w:marLeft w:val="0"/>
              <w:marRight w:val="0"/>
              <w:marTop w:val="0"/>
              <w:marBottom w:val="0"/>
              <w:divBdr>
                <w:top w:val="none" w:sz="0" w:space="0" w:color="auto"/>
                <w:left w:val="none" w:sz="0" w:space="0" w:color="auto"/>
                <w:bottom w:val="none" w:sz="0" w:space="0" w:color="auto"/>
                <w:right w:val="none" w:sz="0" w:space="0" w:color="auto"/>
              </w:divBdr>
            </w:div>
            <w:div w:id="776828897">
              <w:marLeft w:val="0"/>
              <w:marRight w:val="0"/>
              <w:marTop w:val="0"/>
              <w:marBottom w:val="0"/>
              <w:divBdr>
                <w:top w:val="none" w:sz="0" w:space="0" w:color="auto"/>
                <w:left w:val="none" w:sz="0" w:space="0" w:color="auto"/>
                <w:bottom w:val="none" w:sz="0" w:space="0" w:color="auto"/>
                <w:right w:val="none" w:sz="0" w:space="0" w:color="auto"/>
              </w:divBdr>
            </w:div>
            <w:div w:id="781340725">
              <w:marLeft w:val="0"/>
              <w:marRight w:val="0"/>
              <w:marTop w:val="0"/>
              <w:marBottom w:val="0"/>
              <w:divBdr>
                <w:top w:val="none" w:sz="0" w:space="0" w:color="auto"/>
                <w:left w:val="none" w:sz="0" w:space="0" w:color="auto"/>
                <w:bottom w:val="none" w:sz="0" w:space="0" w:color="auto"/>
                <w:right w:val="none" w:sz="0" w:space="0" w:color="auto"/>
              </w:divBdr>
            </w:div>
            <w:div w:id="786967344">
              <w:marLeft w:val="0"/>
              <w:marRight w:val="0"/>
              <w:marTop w:val="0"/>
              <w:marBottom w:val="0"/>
              <w:divBdr>
                <w:top w:val="none" w:sz="0" w:space="0" w:color="auto"/>
                <w:left w:val="none" w:sz="0" w:space="0" w:color="auto"/>
                <w:bottom w:val="none" w:sz="0" w:space="0" w:color="auto"/>
                <w:right w:val="none" w:sz="0" w:space="0" w:color="auto"/>
              </w:divBdr>
            </w:div>
            <w:div w:id="808670824">
              <w:marLeft w:val="0"/>
              <w:marRight w:val="0"/>
              <w:marTop w:val="0"/>
              <w:marBottom w:val="0"/>
              <w:divBdr>
                <w:top w:val="none" w:sz="0" w:space="0" w:color="auto"/>
                <w:left w:val="none" w:sz="0" w:space="0" w:color="auto"/>
                <w:bottom w:val="none" w:sz="0" w:space="0" w:color="auto"/>
                <w:right w:val="none" w:sz="0" w:space="0" w:color="auto"/>
              </w:divBdr>
            </w:div>
            <w:div w:id="829560057">
              <w:marLeft w:val="0"/>
              <w:marRight w:val="0"/>
              <w:marTop w:val="0"/>
              <w:marBottom w:val="0"/>
              <w:divBdr>
                <w:top w:val="none" w:sz="0" w:space="0" w:color="auto"/>
                <w:left w:val="none" w:sz="0" w:space="0" w:color="auto"/>
                <w:bottom w:val="none" w:sz="0" w:space="0" w:color="auto"/>
                <w:right w:val="none" w:sz="0" w:space="0" w:color="auto"/>
              </w:divBdr>
            </w:div>
            <w:div w:id="928661954">
              <w:marLeft w:val="0"/>
              <w:marRight w:val="0"/>
              <w:marTop w:val="0"/>
              <w:marBottom w:val="0"/>
              <w:divBdr>
                <w:top w:val="none" w:sz="0" w:space="0" w:color="auto"/>
                <w:left w:val="none" w:sz="0" w:space="0" w:color="auto"/>
                <w:bottom w:val="none" w:sz="0" w:space="0" w:color="auto"/>
                <w:right w:val="none" w:sz="0" w:space="0" w:color="auto"/>
              </w:divBdr>
            </w:div>
            <w:div w:id="941184314">
              <w:marLeft w:val="0"/>
              <w:marRight w:val="0"/>
              <w:marTop w:val="0"/>
              <w:marBottom w:val="0"/>
              <w:divBdr>
                <w:top w:val="none" w:sz="0" w:space="0" w:color="auto"/>
                <w:left w:val="none" w:sz="0" w:space="0" w:color="auto"/>
                <w:bottom w:val="none" w:sz="0" w:space="0" w:color="auto"/>
                <w:right w:val="none" w:sz="0" w:space="0" w:color="auto"/>
              </w:divBdr>
            </w:div>
            <w:div w:id="947934303">
              <w:marLeft w:val="0"/>
              <w:marRight w:val="0"/>
              <w:marTop w:val="0"/>
              <w:marBottom w:val="0"/>
              <w:divBdr>
                <w:top w:val="none" w:sz="0" w:space="0" w:color="auto"/>
                <w:left w:val="none" w:sz="0" w:space="0" w:color="auto"/>
                <w:bottom w:val="none" w:sz="0" w:space="0" w:color="auto"/>
                <w:right w:val="none" w:sz="0" w:space="0" w:color="auto"/>
              </w:divBdr>
            </w:div>
            <w:div w:id="961376133">
              <w:marLeft w:val="0"/>
              <w:marRight w:val="0"/>
              <w:marTop w:val="0"/>
              <w:marBottom w:val="0"/>
              <w:divBdr>
                <w:top w:val="none" w:sz="0" w:space="0" w:color="auto"/>
                <w:left w:val="none" w:sz="0" w:space="0" w:color="auto"/>
                <w:bottom w:val="none" w:sz="0" w:space="0" w:color="auto"/>
                <w:right w:val="none" w:sz="0" w:space="0" w:color="auto"/>
              </w:divBdr>
            </w:div>
            <w:div w:id="1002661252">
              <w:marLeft w:val="0"/>
              <w:marRight w:val="0"/>
              <w:marTop w:val="0"/>
              <w:marBottom w:val="0"/>
              <w:divBdr>
                <w:top w:val="none" w:sz="0" w:space="0" w:color="auto"/>
                <w:left w:val="none" w:sz="0" w:space="0" w:color="auto"/>
                <w:bottom w:val="none" w:sz="0" w:space="0" w:color="auto"/>
                <w:right w:val="none" w:sz="0" w:space="0" w:color="auto"/>
              </w:divBdr>
            </w:div>
            <w:div w:id="1019965417">
              <w:marLeft w:val="0"/>
              <w:marRight w:val="0"/>
              <w:marTop w:val="0"/>
              <w:marBottom w:val="0"/>
              <w:divBdr>
                <w:top w:val="none" w:sz="0" w:space="0" w:color="auto"/>
                <w:left w:val="none" w:sz="0" w:space="0" w:color="auto"/>
                <w:bottom w:val="none" w:sz="0" w:space="0" w:color="auto"/>
                <w:right w:val="none" w:sz="0" w:space="0" w:color="auto"/>
              </w:divBdr>
            </w:div>
            <w:div w:id="1062758157">
              <w:marLeft w:val="0"/>
              <w:marRight w:val="0"/>
              <w:marTop w:val="0"/>
              <w:marBottom w:val="0"/>
              <w:divBdr>
                <w:top w:val="none" w:sz="0" w:space="0" w:color="auto"/>
                <w:left w:val="none" w:sz="0" w:space="0" w:color="auto"/>
                <w:bottom w:val="none" w:sz="0" w:space="0" w:color="auto"/>
                <w:right w:val="none" w:sz="0" w:space="0" w:color="auto"/>
              </w:divBdr>
            </w:div>
            <w:div w:id="1070925307">
              <w:marLeft w:val="0"/>
              <w:marRight w:val="0"/>
              <w:marTop w:val="0"/>
              <w:marBottom w:val="0"/>
              <w:divBdr>
                <w:top w:val="none" w:sz="0" w:space="0" w:color="auto"/>
                <w:left w:val="none" w:sz="0" w:space="0" w:color="auto"/>
                <w:bottom w:val="none" w:sz="0" w:space="0" w:color="auto"/>
                <w:right w:val="none" w:sz="0" w:space="0" w:color="auto"/>
              </w:divBdr>
            </w:div>
            <w:div w:id="1101753647">
              <w:marLeft w:val="0"/>
              <w:marRight w:val="0"/>
              <w:marTop w:val="0"/>
              <w:marBottom w:val="0"/>
              <w:divBdr>
                <w:top w:val="none" w:sz="0" w:space="0" w:color="auto"/>
                <w:left w:val="none" w:sz="0" w:space="0" w:color="auto"/>
                <w:bottom w:val="none" w:sz="0" w:space="0" w:color="auto"/>
                <w:right w:val="none" w:sz="0" w:space="0" w:color="auto"/>
              </w:divBdr>
            </w:div>
            <w:div w:id="1129979694">
              <w:marLeft w:val="0"/>
              <w:marRight w:val="0"/>
              <w:marTop w:val="0"/>
              <w:marBottom w:val="0"/>
              <w:divBdr>
                <w:top w:val="none" w:sz="0" w:space="0" w:color="auto"/>
                <w:left w:val="none" w:sz="0" w:space="0" w:color="auto"/>
                <w:bottom w:val="none" w:sz="0" w:space="0" w:color="auto"/>
                <w:right w:val="none" w:sz="0" w:space="0" w:color="auto"/>
              </w:divBdr>
            </w:div>
            <w:div w:id="1152480155">
              <w:marLeft w:val="0"/>
              <w:marRight w:val="0"/>
              <w:marTop w:val="0"/>
              <w:marBottom w:val="0"/>
              <w:divBdr>
                <w:top w:val="none" w:sz="0" w:space="0" w:color="auto"/>
                <w:left w:val="none" w:sz="0" w:space="0" w:color="auto"/>
                <w:bottom w:val="none" w:sz="0" w:space="0" w:color="auto"/>
                <w:right w:val="none" w:sz="0" w:space="0" w:color="auto"/>
              </w:divBdr>
            </w:div>
            <w:div w:id="1198422211">
              <w:marLeft w:val="0"/>
              <w:marRight w:val="0"/>
              <w:marTop w:val="0"/>
              <w:marBottom w:val="0"/>
              <w:divBdr>
                <w:top w:val="none" w:sz="0" w:space="0" w:color="auto"/>
                <w:left w:val="none" w:sz="0" w:space="0" w:color="auto"/>
                <w:bottom w:val="none" w:sz="0" w:space="0" w:color="auto"/>
                <w:right w:val="none" w:sz="0" w:space="0" w:color="auto"/>
              </w:divBdr>
            </w:div>
            <w:div w:id="1229653969">
              <w:marLeft w:val="0"/>
              <w:marRight w:val="0"/>
              <w:marTop w:val="0"/>
              <w:marBottom w:val="0"/>
              <w:divBdr>
                <w:top w:val="none" w:sz="0" w:space="0" w:color="auto"/>
                <w:left w:val="none" w:sz="0" w:space="0" w:color="auto"/>
                <w:bottom w:val="none" w:sz="0" w:space="0" w:color="auto"/>
                <w:right w:val="none" w:sz="0" w:space="0" w:color="auto"/>
              </w:divBdr>
            </w:div>
            <w:div w:id="1233540912">
              <w:marLeft w:val="0"/>
              <w:marRight w:val="0"/>
              <w:marTop w:val="0"/>
              <w:marBottom w:val="0"/>
              <w:divBdr>
                <w:top w:val="none" w:sz="0" w:space="0" w:color="auto"/>
                <w:left w:val="none" w:sz="0" w:space="0" w:color="auto"/>
                <w:bottom w:val="none" w:sz="0" w:space="0" w:color="auto"/>
                <w:right w:val="none" w:sz="0" w:space="0" w:color="auto"/>
              </w:divBdr>
            </w:div>
            <w:div w:id="1248611563">
              <w:marLeft w:val="0"/>
              <w:marRight w:val="0"/>
              <w:marTop w:val="0"/>
              <w:marBottom w:val="0"/>
              <w:divBdr>
                <w:top w:val="none" w:sz="0" w:space="0" w:color="auto"/>
                <w:left w:val="none" w:sz="0" w:space="0" w:color="auto"/>
                <w:bottom w:val="none" w:sz="0" w:space="0" w:color="auto"/>
                <w:right w:val="none" w:sz="0" w:space="0" w:color="auto"/>
              </w:divBdr>
            </w:div>
            <w:div w:id="1269583711">
              <w:marLeft w:val="0"/>
              <w:marRight w:val="0"/>
              <w:marTop w:val="0"/>
              <w:marBottom w:val="0"/>
              <w:divBdr>
                <w:top w:val="none" w:sz="0" w:space="0" w:color="auto"/>
                <w:left w:val="none" w:sz="0" w:space="0" w:color="auto"/>
                <w:bottom w:val="none" w:sz="0" w:space="0" w:color="auto"/>
                <w:right w:val="none" w:sz="0" w:space="0" w:color="auto"/>
              </w:divBdr>
            </w:div>
            <w:div w:id="1352222132">
              <w:marLeft w:val="0"/>
              <w:marRight w:val="0"/>
              <w:marTop w:val="0"/>
              <w:marBottom w:val="0"/>
              <w:divBdr>
                <w:top w:val="none" w:sz="0" w:space="0" w:color="auto"/>
                <w:left w:val="none" w:sz="0" w:space="0" w:color="auto"/>
                <w:bottom w:val="none" w:sz="0" w:space="0" w:color="auto"/>
                <w:right w:val="none" w:sz="0" w:space="0" w:color="auto"/>
              </w:divBdr>
            </w:div>
            <w:div w:id="1356493323">
              <w:marLeft w:val="0"/>
              <w:marRight w:val="0"/>
              <w:marTop w:val="0"/>
              <w:marBottom w:val="0"/>
              <w:divBdr>
                <w:top w:val="none" w:sz="0" w:space="0" w:color="auto"/>
                <w:left w:val="none" w:sz="0" w:space="0" w:color="auto"/>
                <w:bottom w:val="none" w:sz="0" w:space="0" w:color="auto"/>
                <w:right w:val="none" w:sz="0" w:space="0" w:color="auto"/>
              </w:divBdr>
            </w:div>
            <w:div w:id="1387680467">
              <w:marLeft w:val="0"/>
              <w:marRight w:val="0"/>
              <w:marTop w:val="0"/>
              <w:marBottom w:val="0"/>
              <w:divBdr>
                <w:top w:val="none" w:sz="0" w:space="0" w:color="auto"/>
                <w:left w:val="none" w:sz="0" w:space="0" w:color="auto"/>
                <w:bottom w:val="none" w:sz="0" w:space="0" w:color="auto"/>
                <w:right w:val="none" w:sz="0" w:space="0" w:color="auto"/>
              </w:divBdr>
            </w:div>
            <w:div w:id="1398169887">
              <w:marLeft w:val="0"/>
              <w:marRight w:val="0"/>
              <w:marTop w:val="0"/>
              <w:marBottom w:val="0"/>
              <w:divBdr>
                <w:top w:val="none" w:sz="0" w:space="0" w:color="auto"/>
                <w:left w:val="none" w:sz="0" w:space="0" w:color="auto"/>
                <w:bottom w:val="none" w:sz="0" w:space="0" w:color="auto"/>
                <w:right w:val="none" w:sz="0" w:space="0" w:color="auto"/>
              </w:divBdr>
            </w:div>
            <w:div w:id="1451825425">
              <w:marLeft w:val="0"/>
              <w:marRight w:val="0"/>
              <w:marTop w:val="0"/>
              <w:marBottom w:val="0"/>
              <w:divBdr>
                <w:top w:val="none" w:sz="0" w:space="0" w:color="auto"/>
                <w:left w:val="none" w:sz="0" w:space="0" w:color="auto"/>
                <w:bottom w:val="none" w:sz="0" w:space="0" w:color="auto"/>
                <w:right w:val="none" w:sz="0" w:space="0" w:color="auto"/>
              </w:divBdr>
            </w:div>
            <w:div w:id="1475022339">
              <w:marLeft w:val="0"/>
              <w:marRight w:val="0"/>
              <w:marTop w:val="0"/>
              <w:marBottom w:val="0"/>
              <w:divBdr>
                <w:top w:val="none" w:sz="0" w:space="0" w:color="auto"/>
                <w:left w:val="none" w:sz="0" w:space="0" w:color="auto"/>
                <w:bottom w:val="none" w:sz="0" w:space="0" w:color="auto"/>
                <w:right w:val="none" w:sz="0" w:space="0" w:color="auto"/>
              </w:divBdr>
            </w:div>
            <w:div w:id="1495994018">
              <w:marLeft w:val="0"/>
              <w:marRight w:val="0"/>
              <w:marTop w:val="0"/>
              <w:marBottom w:val="0"/>
              <w:divBdr>
                <w:top w:val="none" w:sz="0" w:space="0" w:color="auto"/>
                <w:left w:val="none" w:sz="0" w:space="0" w:color="auto"/>
                <w:bottom w:val="none" w:sz="0" w:space="0" w:color="auto"/>
                <w:right w:val="none" w:sz="0" w:space="0" w:color="auto"/>
              </w:divBdr>
            </w:div>
            <w:div w:id="1569996290">
              <w:marLeft w:val="0"/>
              <w:marRight w:val="0"/>
              <w:marTop w:val="0"/>
              <w:marBottom w:val="0"/>
              <w:divBdr>
                <w:top w:val="none" w:sz="0" w:space="0" w:color="auto"/>
                <w:left w:val="none" w:sz="0" w:space="0" w:color="auto"/>
                <w:bottom w:val="none" w:sz="0" w:space="0" w:color="auto"/>
                <w:right w:val="none" w:sz="0" w:space="0" w:color="auto"/>
              </w:divBdr>
            </w:div>
            <w:div w:id="1589077918">
              <w:marLeft w:val="0"/>
              <w:marRight w:val="0"/>
              <w:marTop w:val="0"/>
              <w:marBottom w:val="0"/>
              <w:divBdr>
                <w:top w:val="none" w:sz="0" w:space="0" w:color="auto"/>
                <w:left w:val="none" w:sz="0" w:space="0" w:color="auto"/>
                <w:bottom w:val="none" w:sz="0" w:space="0" w:color="auto"/>
                <w:right w:val="none" w:sz="0" w:space="0" w:color="auto"/>
              </w:divBdr>
            </w:div>
            <w:div w:id="1616016092">
              <w:marLeft w:val="0"/>
              <w:marRight w:val="0"/>
              <w:marTop w:val="0"/>
              <w:marBottom w:val="0"/>
              <w:divBdr>
                <w:top w:val="none" w:sz="0" w:space="0" w:color="auto"/>
                <w:left w:val="none" w:sz="0" w:space="0" w:color="auto"/>
                <w:bottom w:val="none" w:sz="0" w:space="0" w:color="auto"/>
                <w:right w:val="none" w:sz="0" w:space="0" w:color="auto"/>
              </w:divBdr>
            </w:div>
            <w:div w:id="1644307352">
              <w:marLeft w:val="0"/>
              <w:marRight w:val="0"/>
              <w:marTop w:val="0"/>
              <w:marBottom w:val="0"/>
              <w:divBdr>
                <w:top w:val="none" w:sz="0" w:space="0" w:color="auto"/>
                <w:left w:val="none" w:sz="0" w:space="0" w:color="auto"/>
                <w:bottom w:val="none" w:sz="0" w:space="0" w:color="auto"/>
                <w:right w:val="none" w:sz="0" w:space="0" w:color="auto"/>
              </w:divBdr>
            </w:div>
            <w:div w:id="1648779569">
              <w:marLeft w:val="0"/>
              <w:marRight w:val="0"/>
              <w:marTop w:val="0"/>
              <w:marBottom w:val="0"/>
              <w:divBdr>
                <w:top w:val="none" w:sz="0" w:space="0" w:color="auto"/>
                <w:left w:val="none" w:sz="0" w:space="0" w:color="auto"/>
                <w:bottom w:val="none" w:sz="0" w:space="0" w:color="auto"/>
                <w:right w:val="none" w:sz="0" w:space="0" w:color="auto"/>
              </w:divBdr>
            </w:div>
            <w:div w:id="1669017928">
              <w:marLeft w:val="0"/>
              <w:marRight w:val="0"/>
              <w:marTop w:val="0"/>
              <w:marBottom w:val="0"/>
              <w:divBdr>
                <w:top w:val="none" w:sz="0" w:space="0" w:color="auto"/>
                <w:left w:val="none" w:sz="0" w:space="0" w:color="auto"/>
                <w:bottom w:val="none" w:sz="0" w:space="0" w:color="auto"/>
                <w:right w:val="none" w:sz="0" w:space="0" w:color="auto"/>
              </w:divBdr>
            </w:div>
            <w:div w:id="1823083464">
              <w:marLeft w:val="0"/>
              <w:marRight w:val="0"/>
              <w:marTop w:val="0"/>
              <w:marBottom w:val="0"/>
              <w:divBdr>
                <w:top w:val="none" w:sz="0" w:space="0" w:color="auto"/>
                <w:left w:val="none" w:sz="0" w:space="0" w:color="auto"/>
                <w:bottom w:val="none" w:sz="0" w:space="0" w:color="auto"/>
                <w:right w:val="none" w:sz="0" w:space="0" w:color="auto"/>
              </w:divBdr>
            </w:div>
            <w:div w:id="1862429301">
              <w:marLeft w:val="0"/>
              <w:marRight w:val="0"/>
              <w:marTop w:val="0"/>
              <w:marBottom w:val="0"/>
              <w:divBdr>
                <w:top w:val="none" w:sz="0" w:space="0" w:color="auto"/>
                <w:left w:val="none" w:sz="0" w:space="0" w:color="auto"/>
                <w:bottom w:val="none" w:sz="0" w:space="0" w:color="auto"/>
                <w:right w:val="none" w:sz="0" w:space="0" w:color="auto"/>
              </w:divBdr>
            </w:div>
            <w:div w:id="1865554851">
              <w:marLeft w:val="0"/>
              <w:marRight w:val="0"/>
              <w:marTop w:val="0"/>
              <w:marBottom w:val="0"/>
              <w:divBdr>
                <w:top w:val="none" w:sz="0" w:space="0" w:color="auto"/>
                <w:left w:val="none" w:sz="0" w:space="0" w:color="auto"/>
                <w:bottom w:val="none" w:sz="0" w:space="0" w:color="auto"/>
                <w:right w:val="none" w:sz="0" w:space="0" w:color="auto"/>
              </w:divBdr>
            </w:div>
            <w:div w:id="1919514231">
              <w:marLeft w:val="0"/>
              <w:marRight w:val="0"/>
              <w:marTop w:val="0"/>
              <w:marBottom w:val="0"/>
              <w:divBdr>
                <w:top w:val="none" w:sz="0" w:space="0" w:color="auto"/>
                <w:left w:val="none" w:sz="0" w:space="0" w:color="auto"/>
                <w:bottom w:val="none" w:sz="0" w:space="0" w:color="auto"/>
                <w:right w:val="none" w:sz="0" w:space="0" w:color="auto"/>
              </w:divBdr>
            </w:div>
            <w:div w:id="1923637358">
              <w:marLeft w:val="0"/>
              <w:marRight w:val="0"/>
              <w:marTop w:val="0"/>
              <w:marBottom w:val="0"/>
              <w:divBdr>
                <w:top w:val="none" w:sz="0" w:space="0" w:color="auto"/>
                <w:left w:val="none" w:sz="0" w:space="0" w:color="auto"/>
                <w:bottom w:val="none" w:sz="0" w:space="0" w:color="auto"/>
                <w:right w:val="none" w:sz="0" w:space="0" w:color="auto"/>
              </w:divBdr>
            </w:div>
            <w:div w:id="1966617856">
              <w:marLeft w:val="0"/>
              <w:marRight w:val="0"/>
              <w:marTop w:val="0"/>
              <w:marBottom w:val="0"/>
              <w:divBdr>
                <w:top w:val="none" w:sz="0" w:space="0" w:color="auto"/>
                <w:left w:val="none" w:sz="0" w:space="0" w:color="auto"/>
                <w:bottom w:val="none" w:sz="0" w:space="0" w:color="auto"/>
                <w:right w:val="none" w:sz="0" w:space="0" w:color="auto"/>
              </w:divBdr>
            </w:div>
            <w:div w:id="1998072026">
              <w:marLeft w:val="0"/>
              <w:marRight w:val="0"/>
              <w:marTop w:val="0"/>
              <w:marBottom w:val="0"/>
              <w:divBdr>
                <w:top w:val="none" w:sz="0" w:space="0" w:color="auto"/>
                <w:left w:val="none" w:sz="0" w:space="0" w:color="auto"/>
                <w:bottom w:val="none" w:sz="0" w:space="0" w:color="auto"/>
                <w:right w:val="none" w:sz="0" w:space="0" w:color="auto"/>
              </w:divBdr>
            </w:div>
            <w:div w:id="2008702509">
              <w:marLeft w:val="0"/>
              <w:marRight w:val="0"/>
              <w:marTop w:val="0"/>
              <w:marBottom w:val="0"/>
              <w:divBdr>
                <w:top w:val="none" w:sz="0" w:space="0" w:color="auto"/>
                <w:left w:val="none" w:sz="0" w:space="0" w:color="auto"/>
                <w:bottom w:val="none" w:sz="0" w:space="0" w:color="auto"/>
                <w:right w:val="none" w:sz="0" w:space="0" w:color="auto"/>
              </w:divBdr>
            </w:div>
            <w:div w:id="2011331260">
              <w:marLeft w:val="0"/>
              <w:marRight w:val="0"/>
              <w:marTop w:val="0"/>
              <w:marBottom w:val="0"/>
              <w:divBdr>
                <w:top w:val="none" w:sz="0" w:space="0" w:color="auto"/>
                <w:left w:val="none" w:sz="0" w:space="0" w:color="auto"/>
                <w:bottom w:val="none" w:sz="0" w:space="0" w:color="auto"/>
                <w:right w:val="none" w:sz="0" w:space="0" w:color="auto"/>
              </w:divBdr>
            </w:div>
            <w:div w:id="2035573508">
              <w:marLeft w:val="0"/>
              <w:marRight w:val="0"/>
              <w:marTop w:val="0"/>
              <w:marBottom w:val="0"/>
              <w:divBdr>
                <w:top w:val="none" w:sz="0" w:space="0" w:color="auto"/>
                <w:left w:val="none" w:sz="0" w:space="0" w:color="auto"/>
                <w:bottom w:val="none" w:sz="0" w:space="0" w:color="auto"/>
                <w:right w:val="none" w:sz="0" w:space="0" w:color="auto"/>
              </w:divBdr>
            </w:div>
            <w:div w:id="2049059930">
              <w:marLeft w:val="0"/>
              <w:marRight w:val="0"/>
              <w:marTop w:val="0"/>
              <w:marBottom w:val="0"/>
              <w:divBdr>
                <w:top w:val="none" w:sz="0" w:space="0" w:color="auto"/>
                <w:left w:val="none" w:sz="0" w:space="0" w:color="auto"/>
                <w:bottom w:val="none" w:sz="0" w:space="0" w:color="auto"/>
                <w:right w:val="none" w:sz="0" w:space="0" w:color="auto"/>
              </w:divBdr>
            </w:div>
            <w:div w:id="2073966519">
              <w:marLeft w:val="0"/>
              <w:marRight w:val="0"/>
              <w:marTop w:val="0"/>
              <w:marBottom w:val="0"/>
              <w:divBdr>
                <w:top w:val="none" w:sz="0" w:space="0" w:color="auto"/>
                <w:left w:val="none" w:sz="0" w:space="0" w:color="auto"/>
                <w:bottom w:val="none" w:sz="0" w:space="0" w:color="auto"/>
                <w:right w:val="none" w:sz="0" w:space="0" w:color="auto"/>
              </w:divBdr>
            </w:div>
            <w:div w:id="2095978549">
              <w:marLeft w:val="0"/>
              <w:marRight w:val="0"/>
              <w:marTop w:val="0"/>
              <w:marBottom w:val="0"/>
              <w:divBdr>
                <w:top w:val="none" w:sz="0" w:space="0" w:color="auto"/>
                <w:left w:val="none" w:sz="0" w:space="0" w:color="auto"/>
                <w:bottom w:val="none" w:sz="0" w:space="0" w:color="auto"/>
                <w:right w:val="none" w:sz="0" w:space="0" w:color="auto"/>
              </w:divBdr>
            </w:div>
            <w:div w:id="21073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dc:creator>
  <cp:keywords/>
  <dc:description/>
  <cp:lastModifiedBy>Ger Dreijer</cp:lastModifiedBy>
  <cp:revision>2</cp:revision>
  <dcterms:created xsi:type="dcterms:W3CDTF">2021-07-13T12:00:00Z</dcterms:created>
  <dcterms:modified xsi:type="dcterms:W3CDTF">2021-07-13T12:00:00Z</dcterms:modified>
</cp:coreProperties>
</file>